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5E7" w:rsidRPr="00945AF1" w:rsidRDefault="00A155E7" w:rsidP="00A155E7">
      <w:pPr>
        <w:spacing w:after="0" w:line="240" w:lineRule="auto"/>
        <w:jc w:val="center"/>
        <w:rPr>
          <w:rFonts w:ascii="Times New Roman" w:eastAsia="Times New Roman" w:hAnsi="Times New Roman" w:cs="Times New Roman"/>
          <w:b/>
          <w:sz w:val="23"/>
          <w:szCs w:val="23"/>
          <w:lang w:val="lv-LV"/>
        </w:rPr>
      </w:pPr>
      <w:r w:rsidRPr="00945AF1">
        <w:rPr>
          <w:rFonts w:ascii="Times New Roman" w:eastAsia="Times New Roman" w:hAnsi="Times New Roman" w:cs="Times New Roman"/>
          <w:b/>
          <w:sz w:val="23"/>
          <w:szCs w:val="23"/>
          <w:lang w:val="lv-LV"/>
        </w:rPr>
        <w:t>LĪGUMS</w:t>
      </w:r>
    </w:p>
    <w:p w:rsidR="00A155E7" w:rsidRPr="00A155E7" w:rsidRDefault="00A155E7" w:rsidP="00A155E7">
      <w:pPr>
        <w:spacing w:after="120" w:line="240" w:lineRule="auto"/>
        <w:jc w:val="center"/>
        <w:rPr>
          <w:rFonts w:ascii="Times New Roman" w:eastAsia="Times New Roman" w:hAnsi="Times New Roman" w:cs="Times New Roman"/>
          <w:b/>
          <w:bCs/>
          <w:sz w:val="23"/>
          <w:szCs w:val="23"/>
          <w:lang w:val="lv-LV"/>
        </w:rPr>
      </w:pPr>
      <w:r w:rsidRPr="00A155E7">
        <w:rPr>
          <w:rFonts w:ascii="Times New Roman" w:eastAsia="Times New Roman" w:hAnsi="Times New Roman" w:cs="Times New Roman"/>
          <w:b/>
          <w:sz w:val="23"/>
          <w:szCs w:val="23"/>
          <w:lang w:val="lv-LV"/>
        </w:rPr>
        <w:t xml:space="preserve">Par </w:t>
      </w:r>
      <w:r w:rsidR="009C6EBD">
        <w:rPr>
          <w:rFonts w:ascii="Times New Roman" w:eastAsia="Times New Roman" w:hAnsi="Times New Roman" w:cs="Times New Roman"/>
          <w:b/>
          <w:bCs/>
          <w:sz w:val="23"/>
          <w:szCs w:val="23"/>
          <w:lang w:val="lv-LV"/>
        </w:rPr>
        <w:t>v</w:t>
      </w:r>
      <w:r w:rsidR="009C6EBD" w:rsidRPr="009C6EBD">
        <w:rPr>
          <w:rFonts w:ascii="Times New Roman" w:eastAsia="Times New Roman" w:hAnsi="Times New Roman" w:cs="Times New Roman"/>
          <w:b/>
          <w:bCs/>
          <w:sz w:val="23"/>
          <w:szCs w:val="23"/>
          <w:lang w:val="lv-LV"/>
        </w:rPr>
        <w:t>ideonovērošanas sistēmas paplašināšanas ierīkošanas darbi</w:t>
      </w:r>
      <w:r w:rsidR="009C6EBD">
        <w:rPr>
          <w:rFonts w:ascii="Times New Roman" w:eastAsia="Times New Roman" w:hAnsi="Times New Roman" w:cs="Times New Roman"/>
          <w:b/>
          <w:bCs/>
          <w:sz w:val="23"/>
          <w:szCs w:val="23"/>
          <w:lang w:val="lv-LV"/>
        </w:rPr>
        <w:t>em</w:t>
      </w:r>
      <w:r w:rsidR="009C6EBD" w:rsidRPr="009C6EBD">
        <w:rPr>
          <w:rFonts w:ascii="Times New Roman" w:eastAsia="Times New Roman" w:hAnsi="Times New Roman" w:cs="Times New Roman"/>
          <w:b/>
          <w:bCs/>
          <w:sz w:val="23"/>
          <w:szCs w:val="23"/>
          <w:lang w:val="lv-LV"/>
        </w:rPr>
        <w:t>, 3. kārta</w:t>
      </w:r>
    </w:p>
    <w:p w:rsidR="00A155E7" w:rsidRPr="00A155E7" w:rsidRDefault="00A155E7" w:rsidP="00A155E7">
      <w:pPr>
        <w:spacing w:after="120" w:line="240" w:lineRule="auto"/>
        <w:jc w:val="center"/>
        <w:rPr>
          <w:rFonts w:ascii="Times New Roman" w:eastAsia="Times New Roman" w:hAnsi="Times New Roman" w:cs="Times New Roman"/>
          <w:b/>
          <w:bCs/>
          <w:sz w:val="23"/>
          <w:szCs w:val="23"/>
          <w:lang w:val="lv-LV"/>
        </w:rPr>
      </w:pPr>
    </w:p>
    <w:p w:rsidR="00A155E7" w:rsidRPr="00A155E7" w:rsidRDefault="00A155E7" w:rsidP="00A155E7">
      <w:pPr>
        <w:spacing w:after="120" w:line="20" w:lineRule="atLeast"/>
        <w:rPr>
          <w:rFonts w:ascii="Times New Roman" w:eastAsia="Times New Roman" w:hAnsi="Times New Roman" w:cs="Times New Roman"/>
          <w:sz w:val="23"/>
          <w:szCs w:val="23"/>
          <w:lang w:val="lv-LV"/>
        </w:rPr>
      </w:pPr>
      <w:r w:rsidRPr="00A155E7">
        <w:rPr>
          <w:rFonts w:ascii="Times New Roman" w:eastAsia="Times New Roman" w:hAnsi="Times New Roman" w:cs="Times New Roman"/>
          <w:sz w:val="23"/>
          <w:szCs w:val="23"/>
          <w:lang w:val="lv-LV"/>
        </w:rPr>
        <w:t xml:space="preserve">Daugavpils                                                                                  </w:t>
      </w:r>
      <w:r w:rsidR="003B41D6" w:rsidRPr="00945AF1">
        <w:rPr>
          <w:rFonts w:ascii="Times New Roman" w:eastAsia="Times New Roman" w:hAnsi="Times New Roman" w:cs="Times New Roman"/>
          <w:sz w:val="23"/>
          <w:szCs w:val="23"/>
          <w:lang w:val="lv-LV"/>
        </w:rPr>
        <w:t xml:space="preserve">       </w:t>
      </w:r>
      <w:r w:rsidR="003B41D6" w:rsidRPr="00945AF1">
        <w:rPr>
          <w:rFonts w:ascii="Times New Roman" w:eastAsia="Times New Roman" w:hAnsi="Times New Roman" w:cs="Times New Roman"/>
          <w:sz w:val="23"/>
          <w:szCs w:val="23"/>
          <w:lang w:val="lv-LV"/>
        </w:rPr>
        <w:tab/>
        <w:t xml:space="preserve">                  </w:t>
      </w:r>
      <w:r w:rsidR="009C6EBD">
        <w:rPr>
          <w:rFonts w:ascii="Times New Roman" w:eastAsia="Times New Roman" w:hAnsi="Times New Roman" w:cs="Times New Roman"/>
          <w:sz w:val="23"/>
          <w:szCs w:val="23"/>
          <w:lang w:val="lv-LV"/>
        </w:rPr>
        <w:t xml:space="preserve">   </w:t>
      </w:r>
      <w:r w:rsidR="003B41D6" w:rsidRPr="00945AF1">
        <w:rPr>
          <w:rFonts w:ascii="Times New Roman" w:eastAsia="Times New Roman" w:hAnsi="Times New Roman" w:cs="Times New Roman"/>
          <w:sz w:val="23"/>
          <w:szCs w:val="23"/>
          <w:lang w:val="lv-LV"/>
        </w:rPr>
        <w:t>2016.gada 18.augustā</w:t>
      </w:r>
    </w:p>
    <w:p w:rsidR="00A155E7" w:rsidRPr="00A155E7" w:rsidRDefault="00A155E7" w:rsidP="00A155E7">
      <w:pPr>
        <w:spacing w:after="120" w:line="240" w:lineRule="auto"/>
        <w:ind w:firstLine="567"/>
        <w:jc w:val="both"/>
        <w:rPr>
          <w:rFonts w:ascii="Times New Roman" w:eastAsia="Times New Roman" w:hAnsi="Times New Roman" w:cs="Times New Roman"/>
          <w:sz w:val="23"/>
          <w:szCs w:val="23"/>
          <w:lang w:val="lv-LV" w:eastAsia="ar-SA"/>
        </w:rPr>
      </w:pPr>
      <w:r w:rsidRPr="00A155E7">
        <w:rPr>
          <w:rFonts w:ascii="Times New Roman" w:eastAsia="Times New Roman" w:hAnsi="Times New Roman" w:cs="Times New Roman"/>
          <w:b/>
          <w:sz w:val="23"/>
          <w:szCs w:val="23"/>
          <w:lang w:val="lv-LV" w:eastAsia="lv-LV"/>
        </w:rPr>
        <w:t>Daugavpils pilsētas pašvaldības iestāde “Komunālās saimniecības pārvalde”</w:t>
      </w:r>
      <w:r w:rsidRPr="00A155E7">
        <w:rPr>
          <w:rFonts w:ascii="Times New Roman" w:eastAsia="Times New Roman" w:hAnsi="Times New Roman" w:cs="Times New Roman"/>
          <w:sz w:val="23"/>
          <w:szCs w:val="23"/>
          <w:lang w:val="lv-LV" w:eastAsia="lv-LV"/>
        </w:rPr>
        <w:t>, reģistrācijas Nr.90009547852, juridiskā adrese: Saules iela 5a, Daugavpils, LV-5401, turpmāk saukta PASŪTĪTĀJS</w:t>
      </w:r>
      <w:r w:rsidRPr="00A155E7">
        <w:rPr>
          <w:rFonts w:ascii="Times New Roman" w:eastAsia="Times New Roman" w:hAnsi="Times New Roman" w:cs="Times New Roman"/>
          <w:sz w:val="23"/>
          <w:szCs w:val="23"/>
          <w:lang w:val="lv-LV"/>
        </w:rPr>
        <w:t>,</w:t>
      </w:r>
      <w:r w:rsidRPr="00A155E7">
        <w:rPr>
          <w:rFonts w:ascii="Times New Roman" w:eastAsia="Times New Roman" w:hAnsi="Times New Roman" w:cs="Times New Roman"/>
          <w:sz w:val="23"/>
          <w:szCs w:val="23"/>
          <w:lang w:val="lv-LV" w:eastAsia="ar-SA"/>
        </w:rPr>
        <w:t xml:space="preserve"> </w:t>
      </w:r>
      <w:r w:rsidRPr="00A155E7">
        <w:rPr>
          <w:rFonts w:ascii="Times New Roman" w:eastAsia="Times New Roman" w:hAnsi="Times New Roman" w:cs="Times New Roman"/>
          <w:color w:val="000000"/>
          <w:sz w:val="23"/>
          <w:szCs w:val="23"/>
          <w:lang w:val="lv-LV" w:eastAsia="ru-RU"/>
        </w:rPr>
        <w:t xml:space="preserve">tās </w:t>
      </w:r>
      <w:r w:rsidRPr="00A155E7">
        <w:rPr>
          <w:rFonts w:ascii="Times New Roman" w:eastAsia="Times New Roman" w:hAnsi="Times New Roman" w:cs="Times New Roman"/>
          <w:b/>
          <w:color w:val="000000"/>
          <w:sz w:val="23"/>
          <w:szCs w:val="23"/>
          <w:lang w:val="lv-LV" w:eastAsia="ru-RU"/>
        </w:rPr>
        <w:t xml:space="preserve">vadītāja </w:t>
      </w:r>
      <w:r w:rsidRPr="00A155E7">
        <w:rPr>
          <w:rFonts w:ascii="Times New Roman" w:eastAsia="Times New Roman" w:hAnsi="Times New Roman" w:cs="Times New Roman"/>
          <w:b/>
          <w:color w:val="000000"/>
          <w:sz w:val="23"/>
          <w:szCs w:val="23"/>
          <w:lang w:val="lv-LV"/>
        </w:rPr>
        <w:t>Aivara Pudāna</w:t>
      </w:r>
      <w:r w:rsidRPr="00A155E7">
        <w:rPr>
          <w:rFonts w:ascii="Times New Roman" w:eastAsia="Times New Roman" w:hAnsi="Times New Roman" w:cs="Times New Roman"/>
          <w:color w:val="000000"/>
          <w:sz w:val="23"/>
          <w:szCs w:val="23"/>
          <w:lang w:val="lv-LV" w:eastAsia="ru-RU"/>
        </w:rPr>
        <w:t xml:space="preserve"> personā</w:t>
      </w:r>
      <w:r w:rsidRPr="00A155E7">
        <w:rPr>
          <w:rFonts w:ascii="Times New Roman" w:eastAsia="Times New Roman" w:hAnsi="Times New Roman" w:cs="Times New Roman"/>
          <w:sz w:val="23"/>
          <w:szCs w:val="23"/>
          <w:lang w:val="lv-LV" w:eastAsia="ru-RU"/>
        </w:rPr>
        <w:t>, kurš darbojas uz iestādes nolikuma pamata</w:t>
      </w:r>
      <w:r w:rsidRPr="00A155E7">
        <w:rPr>
          <w:rFonts w:ascii="Times New Roman" w:eastAsia="Times New Roman" w:hAnsi="Times New Roman" w:cs="Times New Roman"/>
          <w:sz w:val="23"/>
          <w:szCs w:val="23"/>
          <w:lang w:val="lv-LV" w:eastAsia="ar-SA"/>
        </w:rPr>
        <w:t>, no vienas puses, un</w:t>
      </w:r>
    </w:p>
    <w:p w:rsidR="00A155E7" w:rsidRPr="00945AF1" w:rsidRDefault="00B05B71" w:rsidP="00A155E7">
      <w:pPr>
        <w:spacing w:after="120" w:line="20" w:lineRule="atLeast"/>
        <w:ind w:firstLine="567"/>
        <w:jc w:val="both"/>
        <w:rPr>
          <w:rFonts w:ascii="Times New Roman" w:eastAsia="Times New Roman" w:hAnsi="Times New Roman" w:cs="Times New Roman"/>
          <w:sz w:val="23"/>
          <w:szCs w:val="23"/>
          <w:lang w:val="lv-LV" w:eastAsia="ar-SA"/>
        </w:rPr>
      </w:pPr>
      <w:r w:rsidRPr="00C94770">
        <w:rPr>
          <w:rFonts w:ascii="Times New Roman" w:eastAsia="Times New Roman" w:hAnsi="Times New Roman" w:cs="Times New Roman"/>
          <w:b/>
          <w:bCs/>
          <w:sz w:val="23"/>
          <w:szCs w:val="23"/>
          <w:lang w:val="lv-LV"/>
        </w:rPr>
        <w:t>Sabiedrība ar ierobežotu atbildību “BELAM-RĪGA”</w:t>
      </w:r>
      <w:r w:rsidRPr="00C94770">
        <w:rPr>
          <w:rFonts w:ascii="Times New Roman" w:eastAsia="Times New Roman" w:hAnsi="Times New Roman" w:cs="Times New Roman"/>
          <w:sz w:val="23"/>
          <w:szCs w:val="23"/>
          <w:lang w:val="lv-LV"/>
        </w:rPr>
        <w:t xml:space="preserve">, </w:t>
      </w:r>
      <w:r w:rsidRPr="00C94770">
        <w:rPr>
          <w:rFonts w:ascii="Times New Roman" w:eastAsia="Times New Roman" w:hAnsi="Times New Roman" w:cs="Times New Roman"/>
          <w:bCs/>
          <w:sz w:val="23"/>
          <w:szCs w:val="23"/>
          <w:lang w:val="lv-LV"/>
        </w:rPr>
        <w:t>reģistrācijas Nr.40003171311, Ģertrūdes iela 94, Rīga, LV-1009</w:t>
      </w:r>
      <w:r w:rsidRPr="00C94770">
        <w:rPr>
          <w:rFonts w:ascii="Times New Roman" w:eastAsia="Times New Roman" w:hAnsi="Times New Roman" w:cs="Times New Roman"/>
          <w:sz w:val="23"/>
          <w:szCs w:val="23"/>
          <w:lang w:val="lv-LV"/>
        </w:rPr>
        <w:t xml:space="preserve">, </w:t>
      </w:r>
      <w:r w:rsidRPr="00C94770">
        <w:rPr>
          <w:rFonts w:ascii="Times New Roman" w:eastAsia="Times New Roman" w:hAnsi="Times New Roman" w:cs="Times New Roman"/>
          <w:sz w:val="23"/>
          <w:szCs w:val="23"/>
          <w:lang w:val="lv-LV" w:eastAsia="lv-LV"/>
        </w:rPr>
        <w:t xml:space="preserve">turpmāk saukta UZŅĒMĒJS, </w:t>
      </w:r>
      <w:r w:rsidRPr="00C94770">
        <w:rPr>
          <w:rFonts w:ascii="Times New Roman" w:eastAsia="Times New Roman" w:hAnsi="Times New Roman" w:cs="Times New Roman"/>
          <w:sz w:val="23"/>
          <w:szCs w:val="23"/>
          <w:lang w:val="lv-LV"/>
        </w:rPr>
        <w:t xml:space="preserve">tās </w:t>
      </w:r>
      <w:r w:rsidRPr="00C94770">
        <w:rPr>
          <w:rFonts w:ascii="Times New Roman" w:eastAsia="Times New Roman" w:hAnsi="Times New Roman" w:cs="Times New Roman"/>
          <w:b/>
          <w:bCs/>
          <w:sz w:val="23"/>
          <w:szCs w:val="23"/>
          <w:lang w:val="lv-LV"/>
        </w:rPr>
        <w:t xml:space="preserve">pilnvarotas personas </w:t>
      </w:r>
      <w:r w:rsidRPr="00C94770">
        <w:rPr>
          <w:rFonts w:ascii="Times New Roman" w:eastAsia="Times New Roman" w:hAnsi="Times New Roman" w:cs="Times New Roman"/>
          <w:b/>
          <w:bCs/>
          <w:color w:val="000000"/>
          <w:sz w:val="23"/>
          <w:szCs w:val="23"/>
          <w:lang w:val="lv-LV"/>
        </w:rPr>
        <w:t xml:space="preserve">Aleksandra </w:t>
      </w:r>
      <w:proofErr w:type="spellStart"/>
      <w:r w:rsidRPr="00C94770">
        <w:rPr>
          <w:rFonts w:ascii="Times New Roman" w:eastAsia="Times New Roman" w:hAnsi="Times New Roman" w:cs="Times New Roman"/>
          <w:b/>
          <w:bCs/>
          <w:color w:val="000000"/>
          <w:sz w:val="23"/>
          <w:szCs w:val="23"/>
          <w:lang w:val="lv-LV"/>
        </w:rPr>
        <w:t>Mickeviča</w:t>
      </w:r>
      <w:proofErr w:type="spellEnd"/>
      <w:r w:rsidRPr="00C94770">
        <w:rPr>
          <w:rFonts w:ascii="Times New Roman" w:eastAsia="Times New Roman" w:hAnsi="Times New Roman" w:cs="Times New Roman"/>
          <w:color w:val="000000"/>
          <w:sz w:val="23"/>
          <w:szCs w:val="23"/>
          <w:lang w:val="lv-LV"/>
        </w:rPr>
        <w:t xml:space="preserve"> </w:t>
      </w:r>
      <w:r w:rsidRPr="00C94770">
        <w:rPr>
          <w:rFonts w:ascii="Times New Roman" w:eastAsia="Times New Roman" w:hAnsi="Times New Roman" w:cs="Times New Roman"/>
          <w:sz w:val="23"/>
          <w:szCs w:val="23"/>
          <w:lang w:val="lv-LV"/>
        </w:rPr>
        <w:t>personā, kurš darbojas uz 2016.gada 15.augusta pilnvaras</w:t>
      </w:r>
      <w:r>
        <w:rPr>
          <w:rFonts w:ascii="Times New Roman" w:eastAsia="Times New Roman" w:hAnsi="Times New Roman" w:cs="Times New Roman"/>
          <w:sz w:val="23"/>
          <w:szCs w:val="23"/>
          <w:lang w:val="lv-LV"/>
        </w:rPr>
        <w:t xml:space="preserve"> Nr.06</w:t>
      </w:r>
      <w:r w:rsidR="009C5D8B">
        <w:rPr>
          <w:rFonts w:ascii="Times New Roman" w:eastAsia="Times New Roman" w:hAnsi="Times New Roman" w:cs="Times New Roman"/>
          <w:sz w:val="23"/>
          <w:szCs w:val="23"/>
          <w:lang w:val="lv-LV"/>
        </w:rPr>
        <w:t>8</w:t>
      </w:r>
      <w:r w:rsidRPr="00C94770">
        <w:rPr>
          <w:rFonts w:ascii="Times New Roman" w:eastAsia="Times New Roman" w:hAnsi="Times New Roman" w:cs="Times New Roman"/>
          <w:sz w:val="23"/>
          <w:szCs w:val="23"/>
          <w:lang w:val="lv-LV"/>
        </w:rPr>
        <w:t>/2016 pamata, no otras puses, turpmāk abi kopā saukti Puses,</w:t>
      </w:r>
    </w:p>
    <w:p w:rsidR="00A155E7" w:rsidRPr="00A155E7" w:rsidRDefault="00A155E7" w:rsidP="00A155E7">
      <w:pPr>
        <w:spacing w:after="120" w:line="240" w:lineRule="auto"/>
        <w:ind w:firstLine="567"/>
        <w:jc w:val="both"/>
        <w:rPr>
          <w:rFonts w:ascii="Times New Roman" w:eastAsia="Times New Roman" w:hAnsi="Times New Roman" w:cs="Times New Roman"/>
          <w:bCs/>
          <w:sz w:val="23"/>
          <w:szCs w:val="23"/>
          <w:lang w:val="lv-LV"/>
        </w:rPr>
      </w:pPr>
      <w:r w:rsidRPr="00A155E7">
        <w:rPr>
          <w:rFonts w:ascii="Times New Roman" w:eastAsia="Times New Roman" w:hAnsi="Times New Roman" w:cs="Times New Roman"/>
          <w:sz w:val="23"/>
          <w:szCs w:val="23"/>
          <w:lang w:val="lv-LV"/>
        </w:rPr>
        <w:t>pamatojoties uz Daugavpils pilsētas domes iepirkuma komisijas 2016.</w:t>
      </w:r>
      <w:r w:rsidRPr="00945AF1">
        <w:rPr>
          <w:rFonts w:ascii="Times New Roman" w:eastAsia="Times New Roman" w:hAnsi="Times New Roman" w:cs="Times New Roman"/>
          <w:sz w:val="23"/>
          <w:szCs w:val="23"/>
          <w:lang w:val="lv-LV"/>
        </w:rPr>
        <w:t>gada 12.augusta</w:t>
      </w:r>
      <w:r w:rsidRPr="00A155E7">
        <w:rPr>
          <w:rFonts w:ascii="Times New Roman" w:eastAsia="Times New Roman" w:hAnsi="Times New Roman" w:cs="Times New Roman"/>
          <w:sz w:val="23"/>
          <w:szCs w:val="23"/>
          <w:lang w:val="lv-LV"/>
        </w:rPr>
        <w:t xml:space="preserve"> lēmumu (iepirkumu</w:t>
      </w:r>
      <w:r w:rsidRPr="00945AF1">
        <w:rPr>
          <w:rFonts w:ascii="Times New Roman" w:eastAsia="Times New Roman" w:hAnsi="Times New Roman" w:cs="Times New Roman"/>
          <w:sz w:val="23"/>
          <w:szCs w:val="23"/>
          <w:lang w:val="lv-LV"/>
        </w:rPr>
        <w:t xml:space="preserve"> komisijas sēdes protokols Nr.5</w:t>
      </w:r>
      <w:r w:rsidRPr="00A155E7">
        <w:rPr>
          <w:rFonts w:ascii="Times New Roman" w:eastAsia="Times New Roman" w:hAnsi="Times New Roman" w:cs="Times New Roman"/>
          <w:sz w:val="23"/>
          <w:szCs w:val="23"/>
          <w:lang w:val="lv-LV"/>
        </w:rPr>
        <w:t xml:space="preserve">) iepirkuma </w:t>
      </w:r>
      <w:r w:rsidRPr="00A155E7">
        <w:rPr>
          <w:rFonts w:ascii="Times New Roman" w:eastAsia="Times New Roman" w:hAnsi="Times New Roman" w:cs="Times New Roman"/>
          <w:bCs/>
          <w:sz w:val="23"/>
          <w:szCs w:val="23"/>
          <w:lang w:val="lv-LV" w:eastAsia="ar-SA"/>
        </w:rPr>
        <w:t>“</w:t>
      </w:r>
      <w:r w:rsidRPr="00A155E7">
        <w:rPr>
          <w:rFonts w:ascii="Times New Roman" w:eastAsia="Times New Roman" w:hAnsi="Times New Roman" w:cs="Times New Roman"/>
          <w:bCs/>
          <w:sz w:val="23"/>
          <w:szCs w:val="23"/>
          <w:lang w:val="lv-LV"/>
        </w:rPr>
        <w:t>Videonovērošanas sistēmas paplašināšanas ierīkošanas darbi Daugavpils pilsētā</w:t>
      </w:r>
      <w:r w:rsidRPr="00A155E7">
        <w:rPr>
          <w:rFonts w:ascii="Times New Roman" w:eastAsia="Times New Roman" w:hAnsi="Times New Roman" w:cs="Times New Roman"/>
          <w:bCs/>
          <w:sz w:val="23"/>
          <w:szCs w:val="23"/>
          <w:lang w:val="lv-LV" w:eastAsia="ar-SA"/>
        </w:rPr>
        <w:t>”</w:t>
      </w:r>
      <w:r w:rsidRPr="00A155E7">
        <w:rPr>
          <w:rFonts w:ascii="Times New Roman" w:eastAsia="Times New Roman" w:hAnsi="Times New Roman" w:cs="Times New Roman"/>
          <w:sz w:val="23"/>
          <w:szCs w:val="23"/>
          <w:lang w:val="lv-LV"/>
        </w:rPr>
        <w:t xml:space="preserve">, identifikācijas </w:t>
      </w:r>
      <w:proofErr w:type="spellStart"/>
      <w:r w:rsidRPr="00A155E7">
        <w:rPr>
          <w:rFonts w:ascii="Times New Roman" w:eastAsia="Times New Roman" w:hAnsi="Times New Roman" w:cs="Times New Roman"/>
          <w:sz w:val="23"/>
          <w:szCs w:val="23"/>
          <w:lang w:val="lv-LV"/>
        </w:rPr>
        <w:t>Nr.DPD</w:t>
      </w:r>
      <w:proofErr w:type="spellEnd"/>
      <w:r w:rsidRPr="00A155E7">
        <w:rPr>
          <w:rFonts w:ascii="Times New Roman" w:eastAsia="Times New Roman" w:hAnsi="Times New Roman" w:cs="Times New Roman"/>
          <w:sz w:val="23"/>
          <w:szCs w:val="23"/>
          <w:lang w:val="lv-LV"/>
        </w:rPr>
        <w:t xml:space="preserve"> 2016/76, </w:t>
      </w:r>
      <w:r w:rsidR="009C6EBD">
        <w:rPr>
          <w:rFonts w:ascii="Times New Roman" w:eastAsia="Times New Roman" w:hAnsi="Times New Roman" w:cs="Times New Roman"/>
          <w:sz w:val="23"/>
          <w:szCs w:val="23"/>
          <w:lang w:val="lv-LV"/>
        </w:rPr>
        <w:t>2</w:t>
      </w:r>
      <w:r w:rsidRPr="00A155E7">
        <w:rPr>
          <w:rFonts w:ascii="Times New Roman" w:eastAsia="Times New Roman" w:hAnsi="Times New Roman" w:cs="Times New Roman"/>
          <w:sz w:val="23"/>
          <w:szCs w:val="23"/>
          <w:lang w:val="lv-LV"/>
        </w:rPr>
        <w:t xml:space="preserve">.daļā </w:t>
      </w:r>
      <w:r w:rsidR="0060306E" w:rsidRPr="00945AF1">
        <w:rPr>
          <w:rFonts w:ascii="Times New Roman" w:eastAsia="Times New Roman" w:hAnsi="Times New Roman" w:cs="Times New Roman"/>
          <w:sz w:val="23"/>
          <w:szCs w:val="23"/>
          <w:lang w:val="lv-LV"/>
        </w:rPr>
        <w:t>“</w:t>
      </w:r>
      <w:r w:rsidR="009C6EBD" w:rsidRPr="009C6EBD">
        <w:rPr>
          <w:rFonts w:ascii="Times New Roman" w:eastAsia="Times New Roman" w:hAnsi="Times New Roman" w:cs="Times New Roman"/>
          <w:bCs/>
          <w:sz w:val="23"/>
          <w:szCs w:val="23"/>
          <w:lang w:val="lv-LV"/>
        </w:rPr>
        <w:t>Videonovērošanas sistēmas paplašināšanas ierīkošanas darbi, 3. kārta</w:t>
      </w:r>
      <w:r w:rsidR="0060306E" w:rsidRPr="00945AF1">
        <w:rPr>
          <w:rFonts w:ascii="Times New Roman" w:eastAsia="Times New Roman" w:hAnsi="Times New Roman" w:cs="Times New Roman"/>
          <w:bCs/>
          <w:sz w:val="23"/>
          <w:szCs w:val="23"/>
          <w:lang w:val="lv-LV"/>
        </w:rPr>
        <w:t>”</w:t>
      </w:r>
      <w:r w:rsidRPr="00A155E7">
        <w:rPr>
          <w:rFonts w:ascii="Times New Roman" w:eastAsia="Times New Roman" w:hAnsi="Times New Roman" w:cs="Times New Roman"/>
          <w:sz w:val="23"/>
          <w:szCs w:val="23"/>
          <w:lang w:val="lv-LV"/>
        </w:rPr>
        <w:t xml:space="preserve"> noslēdza šādu Līgumu:</w:t>
      </w:r>
    </w:p>
    <w:p w:rsidR="00A155E7" w:rsidRPr="00A155E7" w:rsidRDefault="00A155E7" w:rsidP="00A155E7">
      <w:pPr>
        <w:spacing w:after="120" w:line="240" w:lineRule="auto"/>
        <w:ind w:firstLine="567"/>
        <w:jc w:val="both"/>
        <w:rPr>
          <w:rFonts w:ascii="Times New Roman" w:eastAsia="Calibri" w:hAnsi="Times New Roman" w:cs="Times New Roman"/>
          <w:sz w:val="23"/>
          <w:szCs w:val="23"/>
          <w:lang w:val="lv-LV" w:eastAsia="lv-LV"/>
        </w:rPr>
      </w:pPr>
    </w:p>
    <w:p w:rsidR="00A155E7" w:rsidRPr="00A155E7" w:rsidRDefault="00A155E7" w:rsidP="00A155E7">
      <w:pPr>
        <w:numPr>
          <w:ilvl w:val="0"/>
          <w:numId w:val="2"/>
        </w:numPr>
        <w:suppressAutoHyphens/>
        <w:spacing w:after="120" w:line="240" w:lineRule="auto"/>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Līguma priekšmets</w:t>
      </w:r>
    </w:p>
    <w:p w:rsidR="00A155E7" w:rsidRPr="00A155E7" w:rsidRDefault="00A155E7" w:rsidP="00A155E7">
      <w:pPr>
        <w:numPr>
          <w:ilvl w:val="1"/>
          <w:numId w:val="2"/>
        </w:numPr>
        <w:suppressAutoHyphens/>
        <w:spacing w:after="120" w:line="240" w:lineRule="auto"/>
        <w:jc w:val="both"/>
        <w:rPr>
          <w:rFonts w:ascii="Times New Roman" w:eastAsia="Calibri" w:hAnsi="Times New Roman" w:cs="Times New Roman"/>
          <w:bCs/>
          <w:sz w:val="23"/>
          <w:szCs w:val="23"/>
          <w:lang w:val="lv-LV"/>
        </w:rPr>
      </w:pPr>
      <w:r w:rsidRPr="00A155E7">
        <w:rPr>
          <w:rFonts w:ascii="Times New Roman" w:eastAsia="Calibri" w:hAnsi="Times New Roman" w:cs="Times New Roman"/>
          <w:sz w:val="23"/>
          <w:szCs w:val="23"/>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2014.gada 18.marta Ministru kabineta noteikumu Nr.143 „</w:t>
      </w:r>
      <w:r w:rsidRPr="00A155E7">
        <w:rPr>
          <w:rFonts w:ascii="Times New Roman" w:eastAsia="Calibri" w:hAnsi="Times New Roman" w:cs="Times New Roman"/>
          <w:bCs/>
          <w:sz w:val="23"/>
          <w:szCs w:val="23"/>
          <w:lang w:val="lv-LV"/>
        </w:rPr>
        <w:t>Darba aizsardzības prasības, strādājot augstumā</w:t>
      </w:r>
      <w:r w:rsidRPr="00A155E7">
        <w:rPr>
          <w:rFonts w:ascii="Times New Roman" w:eastAsia="Calibri" w:hAnsi="Times New Roman" w:cs="Times New Roman"/>
          <w:sz w:val="23"/>
          <w:szCs w:val="23"/>
          <w:lang w:val="lv-LV"/>
        </w:rPr>
        <w:t>”, 2004.gada 17.februāra Ministru kabineta noteikumu Nr.82 „</w:t>
      </w:r>
      <w:r w:rsidRPr="00A155E7">
        <w:rPr>
          <w:rFonts w:ascii="Times New Roman" w:eastAsia="Calibri" w:hAnsi="Times New Roman" w:cs="Times New Roman"/>
          <w:bCs/>
          <w:sz w:val="23"/>
          <w:szCs w:val="23"/>
          <w:lang w:val="lv-LV"/>
        </w:rPr>
        <w:t>Ugunsdrošības noteikumi</w:t>
      </w:r>
      <w:r w:rsidRPr="00A155E7">
        <w:rPr>
          <w:rFonts w:ascii="Times New Roman" w:eastAsia="Calibri" w:hAnsi="Times New Roman" w:cs="Times New Roman"/>
          <w:sz w:val="23"/>
          <w:szCs w:val="23"/>
          <w:lang w:val="lv-LV"/>
        </w:rPr>
        <w:t xml:space="preserve">” un citu spēkā esošo normatīvo aktu prasībām uzņemas veikt </w:t>
      </w:r>
      <w:r w:rsidR="009C6EBD">
        <w:rPr>
          <w:rFonts w:ascii="Times New Roman" w:eastAsia="Calibri" w:hAnsi="Times New Roman" w:cs="Times New Roman"/>
          <w:bCs/>
          <w:sz w:val="23"/>
          <w:szCs w:val="23"/>
          <w:lang w:val="lv-LV"/>
        </w:rPr>
        <w:t>v</w:t>
      </w:r>
      <w:r w:rsidR="009C6EBD" w:rsidRPr="009C6EBD">
        <w:rPr>
          <w:rFonts w:ascii="Times New Roman" w:eastAsia="Calibri" w:hAnsi="Times New Roman" w:cs="Times New Roman"/>
          <w:bCs/>
          <w:sz w:val="23"/>
          <w:szCs w:val="23"/>
          <w:lang w:val="lv-LV"/>
        </w:rPr>
        <w:t xml:space="preserve">ideonovērošanas sistēmas </w:t>
      </w:r>
      <w:r w:rsidR="009C6EBD">
        <w:rPr>
          <w:rFonts w:ascii="Times New Roman" w:eastAsia="Calibri" w:hAnsi="Times New Roman" w:cs="Times New Roman"/>
          <w:bCs/>
          <w:sz w:val="23"/>
          <w:szCs w:val="23"/>
          <w:lang w:val="lv-LV"/>
        </w:rPr>
        <w:t>paplašināšanas ierīkošanas darbus</w:t>
      </w:r>
      <w:r w:rsidR="009C6EBD" w:rsidRPr="009C6EBD">
        <w:rPr>
          <w:rFonts w:ascii="Times New Roman" w:eastAsia="Calibri" w:hAnsi="Times New Roman" w:cs="Times New Roman"/>
          <w:bCs/>
          <w:sz w:val="23"/>
          <w:szCs w:val="23"/>
          <w:lang w:val="lv-LV"/>
        </w:rPr>
        <w:t>, 3. kārta</w:t>
      </w:r>
      <w:r w:rsidRPr="00A155E7">
        <w:rPr>
          <w:rFonts w:ascii="Times New Roman" w:eastAsia="Calibri" w:hAnsi="Times New Roman" w:cs="Times New Roman"/>
          <w:bCs/>
          <w:sz w:val="23"/>
          <w:szCs w:val="23"/>
          <w:lang w:val="lv-LV"/>
        </w:rPr>
        <w:t xml:space="preserve"> (</w:t>
      </w:r>
      <w:r w:rsidRPr="00A155E7">
        <w:rPr>
          <w:rFonts w:ascii="Times New Roman" w:eastAsia="Calibri" w:hAnsi="Times New Roman" w:cs="Times New Roman"/>
          <w:sz w:val="23"/>
          <w:szCs w:val="23"/>
          <w:lang w:val="lv-LV"/>
        </w:rPr>
        <w:t>turpmāk tekstā – Būvdarbi)</w:t>
      </w:r>
      <w:r w:rsidRPr="00945AF1">
        <w:rPr>
          <w:rFonts w:ascii="Times New Roman" w:eastAsia="Calibri" w:hAnsi="Times New Roman" w:cs="Times New Roman"/>
          <w:sz w:val="23"/>
          <w:szCs w:val="23"/>
          <w:lang w:val="lv-LV"/>
        </w:rPr>
        <w:t>,</w:t>
      </w:r>
      <w:r w:rsidRPr="00A155E7">
        <w:rPr>
          <w:rFonts w:ascii="Times New Roman" w:eastAsia="Calibri" w:hAnsi="Times New Roman" w:cs="Times New Roman"/>
          <w:sz w:val="23"/>
          <w:szCs w:val="23"/>
          <w:lang w:val="lv-LV"/>
        </w:rPr>
        <w:t xml:space="preserve"> saskaņā ar tehnisko specifikāciju (Līguma pielikums Nr.1) (turpmāk tekstā – Tehniskā specifikācija), UZŅĒMĒJA iesniegtajām tāmēm – lokālā tāme, būvniecības koptāme (Līguma pielikums Nr.2) (turpmāk tekstā – Tāmes), būvdarbu izpildes kalendāro grafiku (Līguma pielikums Nr.3) (turpmāk tekstā – Kalendārais grafiks), galvenā personāla sarakstu (Līguma pielikums Nr.4) (turpmāk tekstā – Personāla saraksts), Tehniskajai dokum</w:t>
      </w:r>
      <w:r w:rsidR="00945AF1">
        <w:rPr>
          <w:rFonts w:ascii="Times New Roman" w:eastAsia="Calibri" w:hAnsi="Times New Roman" w:cs="Times New Roman"/>
          <w:sz w:val="23"/>
          <w:szCs w:val="23"/>
          <w:lang w:val="lv-LV"/>
        </w:rPr>
        <w:t>entācijai (Līguma pielikums Nr.5</w:t>
      </w:r>
      <w:r w:rsidRPr="00A155E7">
        <w:rPr>
          <w:rFonts w:ascii="Times New Roman" w:eastAsia="Calibri" w:hAnsi="Times New Roman" w:cs="Times New Roman"/>
          <w:sz w:val="23"/>
          <w:szCs w:val="23"/>
          <w:lang w:val="lv-LV"/>
        </w:rPr>
        <w:t xml:space="preserve"> tiek pievienota līgumam atsevišķi) un citiem līguma pielikumiem. Līguma pielikumi ir neatņemamas Līguma sastāvdaļas.</w:t>
      </w:r>
    </w:p>
    <w:p w:rsidR="00A155E7" w:rsidRPr="00A155E7" w:rsidRDefault="00A155E7" w:rsidP="00A155E7">
      <w:pPr>
        <w:numPr>
          <w:ilvl w:val="1"/>
          <w:numId w:val="2"/>
        </w:numPr>
        <w:suppressAutoHyphens/>
        <w:spacing w:after="120" w:line="240" w:lineRule="auto"/>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Būvdarbus izpilda saskaņā ar Tehnisko specifikāciju un līguma pielikumiem.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A155E7">
        <w:rPr>
          <w:rFonts w:ascii="Times New Roman" w:eastAsia="Calibri" w:hAnsi="Times New Roman" w:cs="Times New Roman"/>
          <w:sz w:val="23"/>
          <w:szCs w:val="23"/>
          <w:lang w:val="lv-LV"/>
        </w:rPr>
        <w:t>izpilddokumentācijas</w:t>
      </w:r>
      <w:proofErr w:type="spellEnd"/>
      <w:r w:rsidRPr="00A155E7">
        <w:rPr>
          <w:rFonts w:ascii="Times New Roman" w:eastAsia="Calibri" w:hAnsi="Times New Roman" w:cs="Times New Roman"/>
          <w:sz w:val="23"/>
          <w:szCs w:val="23"/>
          <w:lang w:val="lv-LV"/>
        </w:rPr>
        <w:t xml:space="preserve"> un citas dokumentācijas sagatavošanu un citas darbības, kuras izriet no Līguma vai Tehniskās specifikācijas.</w:t>
      </w:r>
    </w:p>
    <w:p w:rsidR="00A155E7" w:rsidRPr="00945AF1" w:rsidRDefault="00A155E7" w:rsidP="00A155E7">
      <w:pPr>
        <w:numPr>
          <w:ilvl w:val="1"/>
          <w:numId w:val="2"/>
        </w:numPr>
        <w:suppressAutoHyphens/>
        <w:spacing w:after="120" w:line="240" w:lineRule="auto"/>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A155E7" w:rsidRPr="00A155E7" w:rsidRDefault="00A155E7" w:rsidP="00A155E7">
      <w:pPr>
        <w:suppressAutoHyphen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widowControl w:val="0"/>
        <w:numPr>
          <w:ilvl w:val="0"/>
          <w:numId w:val="3"/>
        </w:numPr>
        <w:suppressAutoHyphens/>
        <w:spacing w:after="120" w:line="240" w:lineRule="auto"/>
        <w:ind w:left="450" w:hanging="45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Līguma summa un norēķinu kārtība</w:t>
      </w:r>
    </w:p>
    <w:p w:rsidR="00A155E7" w:rsidRPr="00A155E7" w:rsidRDefault="00A155E7" w:rsidP="00A155E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 xml:space="preserve">Līguma summa par Līgumā noteiktajiem pienācīgi izpildītajiem Būvdarbiem tiek noteikta </w:t>
      </w:r>
      <w:r w:rsidR="00A46DA9" w:rsidRPr="00A46DA9">
        <w:rPr>
          <w:rFonts w:ascii="Times New Roman" w:eastAsia="Calibri" w:hAnsi="Times New Roman" w:cs="Times New Roman"/>
          <w:bCs/>
          <w:sz w:val="23"/>
          <w:szCs w:val="23"/>
          <w:lang w:val="lv-LV" w:eastAsia="lv-LV"/>
        </w:rPr>
        <w:t>44218,77 EUR (</w:t>
      </w:r>
      <w:r w:rsidR="00A46DA9" w:rsidRPr="00A46DA9">
        <w:rPr>
          <w:rFonts w:ascii="Times New Roman" w:eastAsia="Calibri" w:hAnsi="Times New Roman" w:cs="Times New Roman"/>
          <w:bCs/>
          <w:i/>
          <w:sz w:val="23"/>
          <w:szCs w:val="23"/>
          <w:lang w:val="lv-LV" w:eastAsia="lv-LV"/>
        </w:rPr>
        <w:t xml:space="preserve">četrdesmit četri tūkstoši divi simti astoņpadsmit </w:t>
      </w:r>
      <w:proofErr w:type="spellStart"/>
      <w:r w:rsidR="00A46DA9" w:rsidRPr="00A46DA9">
        <w:rPr>
          <w:rFonts w:ascii="Times New Roman" w:eastAsia="Calibri" w:hAnsi="Times New Roman" w:cs="Times New Roman"/>
          <w:bCs/>
          <w:i/>
          <w:sz w:val="23"/>
          <w:szCs w:val="23"/>
          <w:lang w:val="lv-LV" w:eastAsia="lv-LV"/>
        </w:rPr>
        <w:t>euro</w:t>
      </w:r>
      <w:proofErr w:type="spellEnd"/>
      <w:r w:rsidR="00A46DA9" w:rsidRPr="00A46DA9">
        <w:rPr>
          <w:rFonts w:ascii="Times New Roman" w:eastAsia="Calibri" w:hAnsi="Times New Roman" w:cs="Times New Roman"/>
          <w:bCs/>
          <w:i/>
          <w:sz w:val="23"/>
          <w:szCs w:val="23"/>
          <w:lang w:val="lv-LV" w:eastAsia="lv-LV"/>
        </w:rPr>
        <w:t xml:space="preserve"> 77 centi</w:t>
      </w:r>
      <w:r w:rsidR="00A46DA9" w:rsidRPr="00A46DA9">
        <w:rPr>
          <w:rFonts w:ascii="Times New Roman" w:eastAsia="Calibri" w:hAnsi="Times New Roman" w:cs="Times New Roman"/>
          <w:bCs/>
          <w:sz w:val="23"/>
          <w:szCs w:val="23"/>
          <w:lang w:val="lv-LV" w:eastAsia="lv-LV"/>
        </w:rPr>
        <w:t>) bez PVN</w:t>
      </w:r>
      <w:r w:rsidRPr="00A155E7">
        <w:rPr>
          <w:rFonts w:ascii="Times New Roman" w:eastAsia="Calibri" w:hAnsi="Times New Roman" w:cs="Times New Roman"/>
          <w:sz w:val="23"/>
          <w:szCs w:val="23"/>
          <w:lang w:val="lv-LV" w:eastAsia="lv-LV"/>
        </w:rPr>
        <w:t xml:space="preserve">. </w:t>
      </w:r>
      <w:r w:rsidRPr="00A155E7">
        <w:rPr>
          <w:rFonts w:ascii="Times New Roman" w:eastAsia="Calibri" w:hAnsi="Times New Roman" w:cs="Times New Roman"/>
          <w:bCs/>
          <w:sz w:val="23"/>
          <w:szCs w:val="23"/>
          <w:lang w:val="lv-LV" w:eastAsia="lv-LV"/>
        </w:rPr>
        <w:t>PVN 21%</w:t>
      </w:r>
      <w:r w:rsidRPr="00A155E7">
        <w:rPr>
          <w:rFonts w:ascii="Times New Roman" w:eastAsia="Calibri" w:hAnsi="Times New Roman" w:cs="Times New Roman"/>
          <w:sz w:val="23"/>
          <w:szCs w:val="23"/>
          <w:lang w:val="lv-LV" w:eastAsia="lv-LV"/>
        </w:rPr>
        <w:t xml:space="preserve"> sastāda </w:t>
      </w:r>
      <w:r w:rsidR="00805A6E">
        <w:rPr>
          <w:rFonts w:ascii="Times New Roman" w:eastAsia="Calibri" w:hAnsi="Times New Roman" w:cs="Times New Roman"/>
          <w:sz w:val="23"/>
          <w:szCs w:val="23"/>
          <w:lang w:val="lv-LV" w:eastAsia="lv-LV"/>
        </w:rPr>
        <w:lastRenderedPageBreak/>
        <w:t>9285,94</w:t>
      </w:r>
      <w:r w:rsidRPr="00A155E7">
        <w:rPr>
          <w:rFonts w:ascii="Times New Roman" w:eastAsia="Calibri" w:hAnsi="Times New Roman" w:cs="Times New Roman"/>
          <w:sz w:val="23"/>
          <w:szCs w:val="23"/>
          <w:lang w:val="lv-LV" w:eastAsia="lv-LV"/>
        </w:rPr>
        <w:t xml:space="preserve"> EUR (</w:t>
      </w:r>
      <w:r w:rsidR="00805A6E">
        <w:rPr>
          <w:rFonts w:ascii="Times New Roman" w:eastAsia="Calibri" w:hAnsi="Times New Roman" w:cs="Times New Roman"/>
          <w:i/>
          <w:sz w:val="23"/>
          <w:szCs w:val="23"/>
          <w:lang w:val="lv-LV" w:eastAsia="lv-LV"/>
        </w:rPr>
        <w:t>deviņi</w:t>
      </w:r>
      <w:r w:rsidR="00E608B8" w:rsidRPr="00945AF1">
        <w:rPr>
          <w:rFonts w:ascii="Times New Roman" w:eastAsia="Calibri" w:hAnsi="Times New Roman" w:cs="Times New Roman"/>
          <w:i/>
          <w:sz w:val="23"/>
          <w:szCs w:val="23"/>
          <w:lang w:val="lv-LV" w:eastAsia="lv-LV"/>
        </w:rPr>
        <w:t xml:space="preserve"> tūkstoši </w:t>
      </w:r>
      <w:r w:rsidR="00805A6E">
        <w:rPr>
          <w:rFonts w:ascii="Times New Roman" w:eastAsia="Calibri" w:hAnsi="Times New Roman" w:cs="Times New Roman"/>
          <w:i/>
          <w:sz w:val="23"/>
          <w:szCs w:val="23"/>
          <w:lang w:val="lv-LV" w:eastAsia="lv-LV"/>
        </w:rPr>
        <w:t>divi simti</w:t>
      </w:r>
      <w:r w:rsidR="00E608B8" w:rsidRPr="00945AF1">
        <w:rPr>
          <w:rFonts w:ascii="Times New Roman" w:eastAsia="Calibri" w:hAnsi="Times New Roman" w:cs="Times New Roman"/>
          <w:i/>
          <w:sz w:val="23"/>
          <w:szCs w:val="23"/>
          <w:lang w:val="lv-LV" w:eastAsia="lv-LV"/>
        </w:rPr>
        <w:t xml:space="preserve"> </w:t>
      </w:r>
      <w:r w:rsidR="00805A6E">
        <w:rPr>
          <w:rFonts w:ascii="Times New Roman" w:eastAsia="Calibri" w:hAnsi="Times New Roman" w:cs="Times New Roman"/>
          <w:i/>
          <w:sz w:val="23"/>
          <w:szCs w:val="23"/>
          <w:lang w:val="lv-LV" w:eastAsia="lv-LV"/>
        </w:rPr>
        <w:t xml:space="preserve">astoņdesmit pieci </w:t>
      </w:r>
      <w:proofErr w:type="spellStart"/>
      <w:r w:rsidR="00805A6E">
        <w:rPr>
          <w:rFonts w:ascii="Times New Roman" w:eastAsia="Calibri" w:hAnsi="Times New Roman" w:cs="Times New Roman"/>
          <w:i/>
          <w:sz w:val="23"/>
          <w:szCs w:val="23"/>
          <w:lang w:val="lv-LV" w:eastAsia="lv-LV"/>
        </w:rPr>
        <w:t>euro</w:t>
      </w:r>
      <w:proofErr w:type="spellEnd"/>
      <w:r w:rsidR="00805A6E">
        <w:rPr>
          <w:rFonts w:ascii="Times New Roman" w:eastAsia="Calibri" w:hAnsi="Times New Roman" w:cs="Times New Roman"/>
          <w:i/>
          <w:sz w:val="23"/>
          <w:szCs w:val="23"/>
          <w:lang w:val="lv-LV" w:eastAsia="lv-LV"/>
        </w:rPr>
        <w:t xml:space="preserve"> 94</w:t>
      </w:r>
      <w:r w:rsidR="00E608B8" w:rsidRPr="00945AF1">
        <w:rPr>
          <w:rFonts w:ascii="Times New Roman" w:eastAsia="Calibri" w:hAnsi="Times New Roman" w:cs="Times New Roman"/>
          <w:i/>
          <w:sz w:val="23"/>
          <w:szCs w:val="23"/>
          <w:lang w:val="lv-LV" w:eastAsia="lv-LV"/>
        </w:rPr>
        <w:t xml:space="preserve"> centi</w:t>
      </w:r>
      <w:r w:rsidRPr="00A155E7">
        <w:rPr>
          <w:rFonts w:ascii="Times New Roman" w:eastAsia="Calibri" w:hAnsi="Times New Roman" w:cs="Times New Roman"/>
          <w:sz w:val="23"/>
          <w:szCs w:val="23"/>
          <w:lang w:val="lv-LV" w:eastAsia="lv-LV"/>
        </w:rPr>
        <w:t xml:space="preserve">). </w:t>
      </w:r>
      <w:r w:rsidRPr="00A155E7">
        <w:rPr>
          <w:rFonts w:ascii="Times New Roman" w:eastAsia="Calibri" w:hAnsi="Times New Roman" w:cs="Times New Roman"/>
          <w:bCs/>
          <w:sz w:val="23"/>
          <w:szCs w:val="23"/>
          <w:lang w:val="lv-LV" w:eastAsia="lv-LV"/>
        </w:rPr>
        <w:t>Līguma kopējā summa</w:t>
      </w:r>
      <w:r w:rsidRPr="00A155E7">
        <w:rPr>
          <w:rFonts w:ascii="Times New Roman" w:eastAsia="Calibri" w:hAnsi="Times New Roman" w:cs="Times New Roman"/>
          <w:sz w:val="23"/>
          <w:szCs w:val="23"/>
          <w:lang w:val="lv-LV" w:eastAsia="lv-LV"/>
        </w:rPr>
        <w:t xml:space="preserve"> ar PVN ir </w:t>
      </w:r>
      <w:r w:rsidR="00805A6E">
        <w:rPr>
          <w:rFonts w:ascii="Times New Roman" w:eastAsia="Calibri" w:hAnsi="Times New Roman" w:cs="Times New Roman"/>
          <w:sz w:val="23"/>
          <w:szCs w:val="23"/>
          <w:lang w:val="lv-LV" w:eastAsia="lv-LV"/>
        </w:rPr>
        <w:t>53504,71</w:t>
      </w:r>
      <w:r w:rsidRPr="00A155E7">
        <w:rPr>
          <w:rFonts w:ascii="Times New Roman" w:eastAsia="Calibri" w:hAnsi="Times New Roman" w:cs="Times New Roman"/>
          <w:sz w:val="23"/>
          <w:szCs w:val="23"/>
          <w:lang w:val="lv-LV" w:eastAsia="lv-LV"/>
        </w:rPr>
        <w:t xml:space="preserve"> EUR (</w:t>
      </w:r>
      <w:r w:rsidR="00805A6E">
        <w:rPr>
          <w:rFonts w:ascii="Times New Roman" w:eastAsia="Calibri" w:hAnsi="Times New Roman" w:cs="Times New Roman"/>
          <w:i/>
          <w:sz w:val="23"/>
          <w:szCs w:val="23"/>
          <w:lang w:val="lv-LV" w:eastAsia="lv-LV"/>
        </w:rPr>
        <w:t>piecdesmit trīs tūkstoši</w:t>
      </w:r>
      <w:r w:rsidR="00E608B8" w:rsidRPr="00945AF1">
        <w:rPr>
          <w:rFonts w:ascii="Times New Roman" w:eastAsia="Calibri" w:hAnsi="Times New Roman" w:cs="Times New Roman"/>
          <w:i/>
          <w:sz w:val="23"/>
          <w:szCs w:val="23"/>
          <w:lang w:val="lv-LV" w:eastAsia="lv-LV"/>
        </w:rPr>
        <w:t xml:space="preserve"> pieci simti</w:t>
      </w:r>
      <w:r w:rsidR="00805A6E">
        <w:rPr>
          <w:rFonts w:ascii="Times New Roman" w:eastAsia="Calibri" w:hAnsi="Times New Roman" w:cs="Times New Roman"/>
          <w:i/>
          <w:sz w:val="23"/>
          <w:szCs w:val="23"/>
          <w:lang w:val="lv-LV" w:eastAsia="lv-LV"/>
        </w:rPr>
        <w:t xml:space="preserve"> četri</w:t>
      </w:r>
      <w:r w:rsidR="00E608B8" w:rsidRPr="00945AF1">
        <w:rPr>
          <w:rFonts w:ascii="Times New Roman" w:eastAsia="Calibri" w:hAnsi="Times New Roman" w:cs="Times New Roman"/>
          <w:i/>
          <w:sz w:val="23"/>
          <w:szCs w:val="23"/>
          <w:lang w:val="lv-LV" w:eastAsia="lv-LV"/>
        </w:rPr>
        <w:t xml:space="preserve"> </w:t>
      </w:r>
      <w:proofErr w:type="spellStart"/>
      <w:r w:rsidR="00805A6E">
        <w:rPr>
          <w:rFonts w:ascii="Times New Roman" w:eastAsia="Calibri" w:hAnsi="Times New Roman" w:cs="Times New Roman"/>
          <w:i/>
          <w:sz w:val="23"/>
          <w:szCs w:val="23"/>
          <w:lang w:val="lv-LV" w:eastAsia="lv-LV"/>
        </w:rPr>
        <w:t>euro</w:t>
      </w:r>
      <w:proofErr w:type="spellEnd"/>
      <w:r w:rsidR="00805A6E">
        <w:rPr>
          <w:rFonts w:ascii="Times New Roman" w:eastAsia="Calibri" w:hAnsi="Times New Roman" w:cs="Times New Roman"/>
          <w:i/>
          <w:sz w:val="23"/>
          <w:szCs w:val="23"/>
          <w:lang w:val="lv-LV" w:eastAsia="lv-LV"/>
        </w:rPr>
        <w:t xml:space="preserve"> 71 cents</w:t>
      </w:r>
      <w:r w:rsidRPr="00A155E7">
        <w:rPr>
          <w:rFonts w:ascii="Times New Roman" w:eastAsia="Calibri" w:hAnsi="Times New Roman" w:cs="Times New Roman"/>
          <w:sz w:val="23"/>
          <w:szCs w:val="23"/>
          <w:lang w:val="lv-LV" w:eastAsia="lv-LV"/>
        </w:rPr>
        <w:t xml:space="preserve">) (turpmāk tekstā – Līguma summa). Pievienotās vērtības nodoklis </w:t>
      </w:r>
      <w:r w:rsidRPr="00A155E7">
        <w:rPr>
          <w:rFonts w:ascii="Times New Roman" w:eastAsia="Calibri" w:hAnsi="Times New Roman" w:cs="Times New Roman"/>
          <w:bCs/>
          <w:sz w:val="23"/>
          <w:szCs w:val="23"/>
          <w:lang w:val="lv-LV" w:eastAsia="lv-LV"/>
        </w:rPr>
        <w:t>tiek</w:t>
      </w:r>
      <w:r w:rsidRPr="00A155E7">
        <w:rPr>
          <w:rFonts w:ascii="Times New Roman" w:eastAsia="Calibri" w:hAnsi="Times New Roman" w:cs="Times New Roman"/>
          <w:sz w:val="23"/>
          <w:szCs w:val="23"/>
          <w:lang w:val="lv-LV" w:eastAsia="lv-LV"/>
        </w:rPr>
        <w:t xml:space="preserve"> aprēķināts atbilstoši Latvijas Republikas </w:t>
      </w:r>
      <w:r w:rsidRPr="00A155E7">
        <w:rPr>
          <w:rFonts w:ascii="Times New Roman" w:eastAsia="Calibri" w:hAnsi="Times New Roman" w:cs="Times New Roman"/>
          <w:bCs/>
          <w:sz w:val="23"/>
          <w:szCs w:val="23"/>
          <w:lang w:val="lv-LV" w:eastAsia="lv-LV"/>
        </w:rPr>
        <w:t xml:space="preserve">normatīvajos aktos noteiktajā kārtībā, bet maksāts budžetā, piemērojot </w:t>
      </w:r>
      <w:r w:rsidRPr="00A155E7">
        <w:rPr>
          <w:rFonts w:ascii="Times New Roman" w:eastAsia="Calibri" w:hAnsi="Times New Roman" w:cs="Times New Roman"/>
          <w:sz w:val="23"/>
          <w:szCs w:val="23"/>
          <w:lang w:val="lv-LV" w:eastAsia="lv-LV"/>
        </w:rPr>
        <w:t>„</w:t>
      </w:r>
      <w:r w:rsidRPr="00A155E7">
        <w:rPr>
          <w:rFonts w:ascii="Times New Roman" w:eastAsia="Calibri" w:hAnsi="Times New Roman" w:cs="Times New Roman"/>
          <w:bCs/>
          <w:sz w:val="23"/>
          <w:szCs w:val="23"/>
          <w:lang w:val="lv-LV" w:eastAsia="lv-LV"/>
        </w:rPr>
        <w:t>reverso”</w:t>
      </w:r>
      <w:r w:rsidRPr="00A155E7">
        <w:rPr>
          <w:rFonts w:ascii="Times New Roman" w:eastAsia="Calibri" w:hAnsi="Times New Roman" w:cs="Times New Roman"/>
          <w:sz w:val="23"/>
          <w:szCs w:val="23"/>
          <w:lang w:val="lv-LV" w:eastAsia="lv-LV"/>
        </w:rPr>
        <w:t xml:space="preserve"> (apgriezto) </w:t>
      </w:r>
      <w:r w:rsidRPr="00A155E7">
        <w:rPr>
          <w:rFonts w:ascii="Times New Roman" w:eastAsia="Calibri" w:hAnsi="Times New Roman" w:cs="Times New Roman"/>
          <w:bCs/>
          <w:sz w:val="23"/>
          <w:szCs w:val="23"/>
          <w:lang w:val="lv-LV" w:eastAsia="lv-LV"/>
        </w:rPr>
        <w:t>maksāšanas kārtību saskaņā ar Pievienotās vērtības nodokļa likuma 142.pantu</w:t>
      </w:r>
      <w:r w:rsidRPr="00A155E7">
        <w:rPr>
          <w:rFonts w:ascii="Times New Roman" w:eastAsia="Calibri" w:hAnsi="Times New Roman" w:cs="Times New Roman"/>
          <w:sz w:val="23"/>
          <w:szCs w:val="23"/>
          <w:lang w:val="lv-LV" w:eastAsia="lv-LV"/>
        </w:rPr>
        <w:t>.</w:t>
      </w:r>
    </w:p>
    <w:p w:rsidR="00A155E7" w:rsidRPr="00A155E7" w:rsidRDefault="00A155E7" w:rsidP="00A155E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rPr>
        <w:t>Līguma summa sevī ietver Būvdarbu procesā izmantojamos būvniecības izstrādājumus, darbu, piegādes un transporta, apdrošināšanas, elektroenerģijas, būvgružu aizvākšanas un būvlaukuma uzturēšanas izmaksas, iespējamos nodokļus un nodevu maksājumus valsts un pašvaldības budžetos un citus maksājumus, kas būs jāizdara UZŅĒMĒJAM, lai pienācīgi un pilnībā izpildītu Būvdarbus.</w:t>
      </w:r>
    </w:p>
    <w:p w:rsidR="00A155E7" w:rsidRPr="00A155E7" w:rsidRDefault="00A155E7" w:rsidP="00A155E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A155E7">
        <w:rPr>
          <w:rFonts w:ascii="Times New Roman" w:eastAsia="Times New Roman" w:hAnsi="Times New Roman" w:cs="Times New Roman"/>
          <w:color w:val="000000"/>
          <w:sz w:val="23"/>
          <w:szCs w:val="23"/>
          <w:lang w:val="lv-LV"/>
        </w:rPr>
        <w:t>PASŪTĪTĀJAM nav pienākums apgūt visu Būvdarbu apjomu, kas noteikti Tehniskajā specifikācijā.</w:t>
      </w:r>
    </w:p>
    <w:p w:rsidR="00A155E7" w:rsidRPr="00A155E7" w:rsidRDefault="00A155E7" w:rsidP="00A155E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rPr>
        <w:t>Tāmēs noteiktās darbu izmaksu cenas paliek nemainīgas Līguma darbības laikā.</w:t>
      </w:r>
    </w:p>
    <w:p w:rsidR="00A155E7" w:rsidRPr="00A155E7" w:rsidRDefault="00A155E7" w:rsidP="00A155E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A155E7">
        <w:rPr>
          <w:rFonts w:ascii="Times New Roman" w:eastAsia="Times New Roman" w:hAnsi="Times New Roman" w:cs="Times New Roman"/>
          <w:sz w:val="23"/>
          <w:szCs w:val="23"/>
          <w:lang w:val="lv-LV"/>
        </w:rPr>
        <w:t>UZŅĒMĒJS katru mēnesi līdz katra mēneša 5 (piektajam) datumam, iesniedz rēķinus par iepriekšējā mēnesī faktiski veiktajiem Būvdarbiem</w:t>
      </w:r>
      <w:r w:rsidRPr="00A155E7">
        <w:rPr>
          <w:rFonts w:ascii="Times New Roman" w:eastAsia="Times New Roman" w:hAnsi="Times New Roman" w:cs="Times New Roman"/>
          <w:noProof/>
          <w:sz w:val="23"/>
          <w:szCs w:val="23"/>
          <w:lang w:val="lv-LV"/>
        </w:rPr>
        <w:t>.</w:t>
      </w:r>
    </w:p>
    <w:p w:rsidR="00A155E7" w:rsidRPr="00A155E7" w:rsidRDefault="00A155E7" w:rsidP="00A155E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rPr>
        <w:t>PASŪTĪTĀJS pārskaita Līguma summu uz UZŅĒMĒJA norādīto bankas norēķinu kontu 30 (trīsdesmit) dienu laikā, ja ir iestājušies visi zemāk minētie nosacījumi:</w:t>
      </w:r>
    </w:p>
    <w:p w:rsidR="00A155E7" w:rsidRPr="00A155E7" w:rsidRDefault="00A155E7" w:rsidP="00A155E7">
      <w:pPr>
        <w:numPr>
          <w:ilvl w:val="2"/>
          <w:numId w:val="3"/>
        </w:numPr>
        <w:suppressAutoHyphens/>
        <w:spacing w:after="120" w:line="240" w:lineRule="auto"/>
        <w:ind w:left="1080" w:hanging="630"/>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PUSES ir parakstījušas aktu par kārtējo izpildīto Būvdarbu apjomu;</w:t>
      </w:r>
    </w:p>
    <w:p w:rsidR="00A155E7" w:rsidRPr="00A155E7" w:rsidRDefault="00A155E7" w:rsidP="00A155E7">
      <w:pPr>
        <w:numPr>
          <w:ilvl w:val="2"/>
          <w:numId w:val="3"/>
        </w:numPr>
        <w:suppressAutoHyphens/>
        <w:spacing w:after="120" w:line="240" w:lineRule="auto"/>
        <w:ind w:left="1080" w:hanging="630"/>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ir iesniedzis PASŪTĪTĀJAM rēķinu.</w:t>
      </w:r>
    </w:p>
    <w:p w:rsidR="00A155E7" w:rsidRPr="00A155E7" w:rsidRDefault="00A155E7" w:rsidP="00A155E7">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Nekvalitatīvi vai Tehniskajai specifikācijai neatbilstoši veiktie Būvdarbi netiek akceptēti un apmaksāti līdz defektu novēršanai.</w:t>
      </w:r>
    </w:p>
    <w:p w:rsidR="00A155E7" w:rsidRPr="00A155E7" w:rsidRDefault="00A155E7" w:rsidP="00A155E7">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Par samaksas brīdi uzskatāms bankas atzīmes datums PASŪTĪTĀJA maksājuma uzdevumā.</w:t>
      </w:r>
    </w:p>
    <w:p w:rsidR="00A155E7" w:rsidRPr="00A155E7" w:rsidRDefault="00A155E7" w:rsidP="00A155E7">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rPr>
      </w:pPr>
      <w:r w:rsidRPr="00A155E7">
        <w:rPr>
          <w:rFonts w:ascii="Times New Roman" w:eastAsia="Times New Roman" w:hAnsi="Times New Roman" w:cs="Times New Roman"/>
          <w:noProof/>
          <w:sz w:val="23"/>
          <w:szCs w:val="23"/>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A155E7" w:rsidRPr="00A155E7" w:rsidRDefault="00A155E7" w:rsidP="00A155E7">
      <w:pPr>
        <w:tabs>
          <w:tab w:val="num" w:pos="450"/>
        </w:tab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numPr>
          <w:ilvl w:val="0"/>
          <w:numId w:val="4"/>
        </w:numPr>
        <w:tabs>
          <w:tab w:val="num" w:pos="450"/>
        </w:tabs>
        <w:suppressAutoHyphens/>
        <w:spacing w:after="120" w:line="240" w:lineRule="auto"/>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Termiņi</w:t>
      </w:r>
    </w:p>
    <w:p w:rsidR="00A155E7" w:rsidRPr="00A155E7" w:rsidRDefault="00A155E7" w:rsidP="00A155E7">
      <w:pPr>
        <w:numPr>
          <w:ilvl w:val="0"/>
          <w:numId w:val="5"/>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Līgums stājas spēkā ar tā parakstīšanas brīdi un ir spēkā līdz no tā izrietošo PUŠU saistību pilnīgai izpildei.</w:t>
      </w:r>
    </w:p>
    <w:p w:rsidR="00A155E7" w:rsidRPr="00A155E7" w:rsidRDefault="00A155E7" w:rsidP="00A155E7">
      <w:pPr>
        <w:numPr>
          <w:ilvl w:val="0"/>
          <w:numId w:val="5"/>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Būvdarbu izpildes termiņš ir 4 (četri) mēneši no līguma abpusējas parakstīšanas dienas</w:t>
      </w:r>
      <w:r w:rsidRPr="00A155E7">
        <w:rPr>
          <w:rFonts w:ascii="Times New Roman" w:eastAsia="Times New Roman" w:hAnsi="Times New Roman" w:cs="Times New Roman"/>
          <w:sz w:val="23"/>
          <w:szCs w:val="23"/>
          <w:lang w:val="lv-LV"/>
        </w:rPr>
        <w:t>.</w:t>
      </w:r>
      <w:r w:rsidRPr="00A155E7">
        <w:rPr>
          <w:rFonts w:ascii="Times New Roman" w:eastAsia="Calibri" w:hAnsi="Times New Roman" w:cs="Times New Roman"/>
          <w:sz w:val="23"/>
          <w:szCs w:val="23"/>
          <w:lang w:val="lv-LV"/>
        </w:rPr>
        <w:t xml:space="preserve"> Būvdarbi tiek uzskatīti par pabeigtiem brīdī, kad tiek parakstīts Būvdarbu pabeigšanas akts.</w:t>
      </w:r>
    </w:p>
    <w:p w:rsidR="00A155E7" w:rsidRPr="00A155E7" w:rsidRDefault="00A155E7" w:rsidP="00A155E7">
      <w:pPr>
        <w:tabs>
          <w:tab w:val="num" w:pos="450"/>
        </w:tabs>
        <w:spacing w:after="120" w:line="240" w:lineRule="auto"/>
        <w:rPr>
          <w:rFonts w:ascii="Times New Roman" w:eastAsia="Calibri" w:hAnsi="Times New Roman" w:cs="Times New Roman"/>
          <w:b/>
          <w:bCs/>
          <w:sz w:val="23"/>
          <w:szCs w:val="23"/>
          <w:lang w:val="lv-LV"/>
        </w:rPr>
      </w:pPr>
    </w:p>
    <w:p w:rsidR="00A155E7" w:rsidRPr="00A155E7" w:rsidRDefault="00A155E7" w:rsidP="00A155E7">
      <w:pPr>
        <w:numPr>
          <w:ilvl w:val="0"/>
          <w:numId w:val="1"/>
        </w:numPr>
        <w:suppressAutoHyphens/>
        <w:spacing w:after="120" w:line="240" w:lineRule="auto"/>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Apdrošināšana un garantijas</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 xml:space="preserve">UZŅĒMĒJS uz sava rēķina uzņemas noslēgt atbildīgā </w:t>
      </w:r>
      <w:r w:rsidRPr="00A155E7">
        <w:rPr>
          <w:rFonts w:ascii="Times New Roman" w:eastAsia="Calibri" w:hAnsi="Times New Roman" w:cs="Times New Roman"/>
          <w:sz w:val="23"/>
          <w:szCs w:val="23"/>
          <w:lang w:val="lv-LV"/>
        </w:rPr>
        <w:t xml:space="preserve">būvdarbu vadītāja profesionālās civiltiesiskās atbildības apdrošināšanu Ministru kabineta 2014.gada 19.augusta noteikumiem Nr.502 “Noteikumi par </w:t>
      </w:r>
      <w:proofErr w:type="spellStart"/>
      <w:r w:rsidRPr="00A155E7">
        <w:rPr>
          <w:rFonts w:ascii="Times New Roman" w:eastAsia="Calibri" w:hAnsi="Times New Roman" w:cs="Times New Roman"/>
          <w:sz w:val="23"/>
          <w:szCs w:val="23"/>
          <w:lang w:val="lv-LV"/>
        </w:rPr>
        <w:t>būvspeciālistu</w:t>
      </w:r>
      <w:proofErr w:type="spellEnd"/>
      <w:r w:rsidRPr="00A155E7">
        <w:rPr>
          <w:rFonts w:ascii="Times New Roman" w:eastAsia="Calibri" w:hAnsi="Times New Roman" w:cs="Times New Roman"/>
          <w:sz w:val="23"/>
          <w:szCs w:val="23"/>
          <w:lang w:val="lv-LV"/>
        </w:rPr>
        <w:t xml:space="preserve"> un būvdarbu veicēju civiltiesiskās atbildības obligāto apdrošināšanu”</w:t>
      </w:r>
      <w:r w:rsidRPr="00A155E7">
        <w:rPr>
          <w:rFonts w:ascii="Times New Roman" w:eastAsia="Calibri" w:hAnsi="Times New Roman" w:cs="Times New Roman"/>
          <w:sz w:val="23"/>
          <w:szCs w:val="23"/>
          <w:lang w:val="lv-LV" w:eastAsia="lv-LV"/>
        </w:rPr>
        <w:t xml:space="preserve"> noteiktajā kārtībā un apmērā, </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 xml:space="preserve">UZŅĒMĒJS 5 (piecu) darba dienu laikā no Līguma parakstīšanas dienas iesniedz PASŪTĪTĀJAM atbildīgā </w:t>
      </w:r>
      <w:r w:rsidRPr="00A155E7">
        <w:rPr>
          <w:rFonts w:ascii="Times New Roman" w:eastAsia="Calibri" w:hAnsi="Times New Roman" w:cs="Times New Roman"/>
          <w:sz w:val="23"/>
          <w:szCs w:val="23"/>
          <w:lang w:val="lv-LV"/>
        </w:rPr>
        <w:t>būvdarbu vadītāja profesionālās civiltiesiskās atbildības apdrošināšanu</w:t>
      </w:r>
      <w:r w:rsidRPr="00A155E7">
        <w:rPr>
          <w:rFonts w:ascii="Times New Roman" w:eastAsia="Calibri" w:hAnsi="Times New Roman" w:cs="Times New Roman"/>
          <w:sz w:val="23"/>
          <w:szCs w:val="23"/>
          <w:lang w:val="lv-LV" w:eastAsia="lv-LV"/>
        </w:rPr>
        <w:t xml:space="preserve"> par apdrošināšanas summu </w:t>
      </w:r>
      <w:r w:rsidRPr="00A155E7">
        <w:rPr>
          <w:rFonts w:ascii="Times New Roman" w:eastAsia="Calibri" w:hAnsi="Times New Roman" w:cs="Times New Roman"/>
          <w:sz w:val="23"/>
          <w:szCs w:val="23"/>
          <w:lang w:val="lv-LV"/>
        </w:rPr>
        <w:t>10 % (</w:t>
      </w:r>
      <w:r w:rsidRPr="00A155E7">
        <w:rPr>
          <w:rFonts w:ascii="Times New Roman" w:eastAsia="Calibri" w:hAnsi="Times New Roman" w:cs="Times New Roman"/>
          <w:i/>
          <w:iCs/>
          <w:sz w:val="23"/>
          <w:szCs w:val="23"/>
          <w:lang w:val="lv-LV"/>
        </w:rPr>
        <w:t>desmit procenti</w:t>
      </w:r>
      <w:r w:rsidRPr="00A155E7">
        <w:rPr>
          <w:rFonts w:ascii="Times New Roman" w:eastAsia="Calibri" w:hAnsi="Times New Roman" w:cs="Times New Roman"/>
          <w:sz w:val="23"/>
          <w:szCs w:val="23"/>
          <w:lang w:val="lv-LV"/>
        </w:rPr>
        <w:t xml:space="preserve">) no būvdarbu kopējām </w:t>
      </w:r>
      <w:proofErr w:type="spellStart"/>
      <w:r w:rsidRPr="00A155E7">
        <w:rPr>
          <w:rFonts w:ascii="Times New Roman" w:eastAsia="Calibri" w:hAnsi="Times New Roman" w:cs="Times New Roman"/>
          <w:sz w:val="23"/>
          <w:szCs w:val="23"/>
          <w:lang w:val="lv-LV"/>
        </w:rPr>
        <w:t>būvizmaksām</w:t>
      </w:r>
      <w:proofErr w:type="spellEnd"/>
      <w:r w:rsidRPr="00A155E7">
        <w:rPr>
          <w:rFonts w:ascii="Times New Roman" w:eastAsia="Calibri" w:hAnsi="Times New Roman" w:cs="Times New Roman"/>
          <w:sz w:val="23"/>
          <w:szCs w:val="23"/>
          <w:lang w:val="lv-LV"/>
        </w:rPr>
        <w:t>, bet ne mazāk par EUR 15000 (</w:t>
      </w:r>
      <w:r w:rsidRPr="00A155E7">
        <w:rPr>
          <w:rFonts w:ascii="Times New Roman" w:eastAsia="Calibri" w:hAnsi="Times New Roman" w:cs="Times New Roman"/>
          <w:i/>
          <w:iCs/>
          <w:sz w:val="23"/>
          <w:szCs w:val="23"/>
          <w:lang w:val="lv-LV"/>
        </w:rPr>
        <w:t xml:space="preserve">piecpadsmit tūkstoši </w:t>
      </w:r>
      <w:proofErr w:type="spellStart"/>
      <w:r w:rsidRPr="00A155E7">
        <w:rPr>
          <w:rFonts w:ascii="Times New Roman" w:eastAsia="Calibri" w:hAnsi="Times New Roman" w:cs="Times New Roman"/>
          <w:i/>
          <w:iCs/>
          <w:sz w:val="23"/>
          <w:szCs w:val="23"/>
          <w:lang w:val="lv-LV"/>
        </w:rPr>
        <w:t>euro</w:t>
      </w:r>
      <w:proofErr w:type="spellEnd"/>
      <w:r w:rsidRPr="00A155E7">
        <w:rPr>
          <w:rFonts w:ascii="Times New Roman" w:eastAsia="Calibri" w:hAnsi="Times New Roman" w:cs="Times New Roman"/>
          <w:i/>
          <w:iCs/>
          <w:sz w:val="23"/>
          <w:szCs w:val="23"/>
          <w:lang w:val="lv-LV"/>
        </w:rPr>
        <w:t xml:space="preserve"> 00 centi</w:t>
      </w:r>
      <w:r w:rsidRPr="00A155E7">
        <w:rPr>
          <w:rFonts w:ascii="Times New Roman" w:eastAsia="Calibri" w:hAnsi="Times New Roman" w:cs="Times New Roman"/>
          <w:sz w:val="23"/>
          <w:szCs w:val="23"/>
          <w:lang w:val="lv-LV"/>
        </w:rPr>
        <w:t>).</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lastRenderedPageBreak/>
        <w:t xml:space="preserve">Atbildīgā </w:t>
      </w:r>
      <w:r w:rsidRPr="00A155E7">
        <w:rPr>
          <w:rFonts w:ascii="Times New Roman" w:eastAsia="Calibri" w:hAnsi="Times New Roman" w:cs="Times New Roman"/>
          <w:sz w:val="23"/>
          <w:szCs w:val="23"/>
          <w:lang w:val="lv-LV"/>
        </w:rPr>
        <w:t>būvdarbu vadītāja profesionālās civiltiesiskās atbildības apdrošināšanas līgumu</w:t>
      </w:r>
      <w:r w:rsidRPr="00A155E7">
        <w:rPr>
          <w:rFonts w:ascii="Times New Roman" w:eastAsia="Calibri" w:hAnsi="Times New Roman" w:cs="Times New Roman"/>
          <w:sz w:val="23"/>
          <w:szCs w:val="23"/>
          <w:lang w:val="lv-LV" w:eastAsia="lv-LV"/>
        </w:rPr>
        <w:t xml:space="preserve"> </w:t>
      </w:r>
      <w:r w:rsidRPr="00A155E7">
        <w:rPr>
          <w:rFonts w:ascii="Times New Roman" w:eastAsia="Calibri" w:hAnsi="Times New Roman" w:cs="Times New Roman"/>
          <w:sz w:val="23"/>
          <w:szCs w:val="23"/>
          <w:lang w:val="lv-LV"/>
        </w:rPr>
        <w:t>UZŅĒMĒJS uztur spēkā visu Būvdarbu veikšanas un garantijas laiku.</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Līguma saistību izpildes garantiju PASŪTĪTĀJS ir tiesīgs izmantot, lai kompensētu UZŅĒMĒJA saistību neizpildes rezultātā PASŪTĪTĀJAM nodarītos zaudējumus vai lai ieturētu līgumsodu.</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rPr>
        <w:t>Līguma saistību izpildes garantija ir spēkā no tās izdošanas datuma līdz būvdarbu garantijas laika garantijas iesniegšanas brīdim.</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rPr>
        <w:t>UZŅĒMĒJS būvdarbu pabeigšanas akta parakstīšanas dienā iesniedz PASŪTĪTĀJAM kredītiestādes vai apdrošinātāja izsniegtu būvdarbu garantijas laika garantiju 5% (piecu procentu) apmērā no kopējās Līguma summas.</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 xml:space="preserve">Būvdarbu garantijas laika garantiju PASŪTĪTĀJS ir tiesīgs izmantot, lai kompensētu </w:t>
      </w:r>
      <w:r w:rsidRPr="00A155E7">
        <w:rPr>
          <w:rFonts w:ascii="Times New Roman" w:eastAsia="Calibri" w:hAnsi="Times New Roman" w:cs="Times New Roman"/>
          <w:sz w:val="23"/>
          <w:szCs w:val="23"/>
          <w:lang w:val="lv-LV"/>
        </w:rPr>
        <w:t>garantijas laikā konstatēto būvdarbu defektu, trūkumu vai neatbilstības novēršanas</w:t>
      </w:r>
      <w:r w:rsidRPr="00A155E7">
        <w:rPr>
          <w:rFonts w:ascii="Times New Roman" w:eastAsia="Calibri" w:hAnsi="Times New Roman" w:cs="Times New Roman"/>
          <w:sz w:val="23"/>
          <w:szCs w:val="23"/>
          <w:lang w:val="lv-LV" w:eastAsia="lv-LV"/>
        </w:rPr>
        <w:t xml:space="preserve"> nodarītos zaudējumus vai, lai ieturētu Līgumā nolīgto līgumsodu.</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rPr>
        <w:t>Būvdarbu garantijas laika garantiju UZŅĒMĒJS uztur spēkā 2 (divus) gadus no Būvdarbu pieņemšanas – nodošanas akta parakstīšanas brīža.</w:t>
      </w:r>
    </w:p>
    <w:p w:rsidR="00A155E7" w:rsidRPr="00A155E7" w:rsidRDefault="00A155E7" w:rsidP="00A155E7">
      <w:pPr>
        <w:tabs>
          <w:tab w:val="num" w:pos="450"/>
        </w:tabs>
        <w:suppressAutoHyphens/>
        <w:spacing w:after="120" w:line="240" w:lineRule="auto"/>
        <w:ind w:left="426" w:hanging="426"/>
        <w:jc w:val="both"/>
        <w:rPr>
          <w:rFonts w:ascii="Times New Roman" w:eastAsia="Calibri" w:hAnsi="Times New Roman" w:cs="Times New Roman"/>
          <w:sz w:val="23"/>
          <w:szCs w:val="23"/>
          <w:lang w:val="lv-LV" w:eastAsia="lv-LV"/>
        </w:rPr>
      </w:pPr>
    </w:p>
    <w:p w:rsidR="00A155E7" w:rsidRPr="00A155E7" w:rsidRDefault="00A155E7" w:rsidP="00A155E7">
      <w:pPr>
        <w:numPr>
          <w:ilvl w:val="0"/>
          <w:numId w:val="1"/>
        </w:numPr>
        <w:tabs>
          <w:tab w:val="num" w:pos="450"/>
        </w:tabs>
        <w:suppressAutoHyphens/>
        <w:spacing w:after="120" w:line="240" w:lineRule="auto"/>
        <w:ind w:left="1492"/>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UZŅĒMĒJA pienākumi un tiesības</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Būvdarbu izpildi būvobjektā uzsāk ne vēlāk kā 14 (četrpadsmit) dienu laikā no Līguma parakstīšanas dienas.</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uzņemas patstāvīgi organizēt un saskaņot Būvdarbus ar visām atbildīgajām institūcijām, kā arī juridiskajām un fiziskajām personām.</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uzņemas Būvdarbu veikšanā izmantot tikai sertificētus būvizstrādājumus. </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Līguma izpildes laikā ievēro vides aizsardzības nosacījumus, tai skaitā:</w:t>
      </w:r>
    </w:p>
    <w:p w:rsidR="00A155E7" w:rsidRPr="00A155E7" w:rsidRDefault="00A155E7" w:rsidP="00A155E7">
      <w:pPr>
        <w:suppressAutoHyphens/>
        <w:spacing w:after="120" w:line="240" w:lineRule="auto"/>
        <w:ind w:left="993"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A155E7" w:rsidRPr="00A155E7" w:rsidRDefault="00A155E7" w:rsidP="00A155E7">
      <w:pPr>
        <w:suppressAutoHyphens/>
        <w:spacing w:after="120" w:line="240" w:lineRule="auto"/>
        <w:ind w:left="993"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5.4.2.Visus būvgružus, kas klasificējami kā bīstamie atkritumi, nodod atbilstoši normatīvajos aktos par bīstamo atkritumu apglabāšanu noteiktajām prasībām.</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Veikt Būvdarbus un nodot tos PASŪTĪTĀJA norādītajos termiņos, bet nepārsniedzot Līgumā 3.2.punktā noteikto termiņu.</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Būvdarbus veikt kvalitatīvi un atbilstoši Būvniecības likumam, 2014.gada 19.augusta Ministru kabineta noteikumiem Nr.500 „Vispārīgie būvnoteikumi”, 2003.gada 25.februāra Ministru kabineta noteikumiem Nr.92 „Darba aizsardzības prasības veicot būvdarbus”, 2014.gada 18.marta Ministru kabineta noteikumiem Nr.143 „</w:t>
      </w:r>
      <w:r w:rsidRPr="00A155E7">
        <w:rPr>
          <w:rFonts w:ascii="Times New Roman" w:eastAsia="Calibri" w:hAnsi="Times New Roman" w:cs="Times New Roman"/>
          <w:bCs/>
          <w:sz w:val="23"/>
          <w:szCs w:val="23"/>
          <w:lang w:val="lv-LV"/>
        </w:rPr>
        <w:t>Darba aizsardzības prasības, strādājot augstumā</w:t>
      </w:r>
      <w:r w:rsidRPr="00A155E7">
        <w:rPr>
          <w:rFonts w:ascii="Times New Roman" w:eastAsia="Calibri" w:hAnsi="Times New Roman" w:cs="Times New Roman"/>
          <w:sz w:val="23"/>
          <w:szCs w:val="23"/>
          <w:lang w:val="lv-LV"/>
        </w:rPr>
        <w:t>”, 2004.gada 17.februāra Ministru kabineta noteikumiem Nr.82 „</w:t>
      </w:r>
      <w:r w:rsidRPr="00A155E7">
        <w:rPr>
          <w:rFonts w:ascii="Times New Roman" w:eastAsia="Calibri" w:hAnsi="Times New Roman" w:cs="Times New Roman"/>
          <w:bCs/>
          <w:sz w:val="23"/>
          <w:szCs w:val="23"/>
          <w:lang w:val="lv-LV"/>
        </w:rPr>
        <w:t>Ugunsdrošības noteikumi</w:t>
      </w:r>
      <w:r w:rsidRPr="00A155E7">
        <w:rPr>
          <w:rFonts w:ascii="Times New Roman" w:eastAsia="Calibri" w:hAnsi="Times New Roman" w:cs="Times New Roman"/>
          <w:sz w:val="23"/>
          <w:szCs w:val="23"/>
          <w:lang w:val="lv-LV"/>
        </w:rPr>
        <w:t>” un citiem spēkā esošajiem normatīvajiem aktiem, kā arī valsts un pašvaldības iestāžu prasībām. Vienlaikus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lastRenderedPageBreak/>
        <w:t>Pirms Būvdarbu uzsākšanas pārbaudīt situāciju būvobjektā, lai nepieļautu kļūdas Būvdarbu procesā.</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Trīs dienu laikā no Līguma parakstīšanas brīža, kā arī Līguma darbības laikā nekavējoties informēt PASŪTĪTĀJU par visiem tiesu procesiem, kas uzsākti pret UZŅĒMĒJU.</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Līguma izpildes laikā katru nedēļu organizē darba sapulces, pieaicinot PASŪTĪTĀJA pārstāvjus un nepieciešamības gadījumā arī citus pārstāvjus.</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Pilnā apmērā atlīdzināt Būvdarbu izpildes laikā PASŪTĪTĀJAM, trešajām personām vai apkārtējai videi nodarītos tiešos zaudējumus.</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Līguma 5.12.punktā norādītos zaudējumus PASŪTĪTĀJS fiksē aktā un zaudējumus ietur no Līguma summas maksājuma.</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UZŅĒMĒJAM ir pienākums normatīvajos aktos noteiktajā kārtībā izstrādāt un kārtot Būvdarbu veikšanas dokumentāciju visā Būvdarbu veikšanas laikā.</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w:t>
      </w:r>
      <w:r w:rsidRPr="00A155E7">
        <w:rPr>
          <w:rFonts w:ascii="Times New Roman" w:eastAsia="Calibri" w:hAnsi="Times New Roman" w:cs="Times New Roman"/>
          <w:noProof/>
          <w:sz w:val="23"/>
          <w:szCs w:val="23"/>
          <w:lang w:val="lv-LV"/>
        </w:rPr>
        <w:t xml:space="preserve"> izņem rakšanas atļauju saskaņā ar 2013.gada 10.oktobra Daugavpils pilsētas teritorijas saistošiem noteikumiem Nr.23 „Inženierkomunikāciju un transporta būvju aizsardzības noteikumi”.</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rPr>
        <w:t xml:space="preserve">UZŅĒMĒJS </w:t>
      </w:r>
      <w:proofErr w:type="spellStart"/>
      <w:r w:rsidRPr="00A155E7">
        <w:rPr>
          <w:rFonts w:ascii="Times New Roman" w:eastAsia="Calibri" w:hAnsi="Times New Roman" w:cs="Times New Roman"/>
          <w:sz w:val="23"/>
          <w:szCs w:val="23"/>
        </w:rPr>
        <w:t>atbild</w:t>
      </w:r>
      <w:proofErr w:type="spellEnd"/>
      <w:r w:rsidRPr="00A155E7">
        <w:rPr>
          <w:rFonts w:ascii="Times New Roman" w:eastAsia="Calibri" w:hAnsi="Times New Roman" w:cs="Times New Roman"/>
          <w:sz w:val="23"/>
          <w:szCs w:val="23"/>
        </w:rPr>
        <w:t xml:space="preserve"> par </w:t>
      </w:r>
      <w:proofErr w:type="spellStart"/>
      <w:r w:rsidRPr="00A155E7">
        <w:rPr>
          <w:rFonts w:ascii="Times New Roman" w:eastAsia="Calibri" w:hAnsi="Times New Roman" w:cs="Times New Roman"/>
          <w:sz w:val="23"/>
          <w:szCs w:val="23"/>
        </w:rPr>
        <w:t>satiksmes</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organizāciju</w:t>
      </w:r>
      <w:proofErr w:type="spellEnd"/>
      <w:r w:rsidRPr="00A155E7">
        <w:rPr>
          <w:rFonts w:ascii="Times New Roman" w:eastAsia="Calibri" w:hAnsi="Times New Roman" w:cs="Times New Roman"/>
          <w:sz w:val="23"/>
          <w:szCs w:val="23"/>
        </w:rPr>
        <w:t xml:space="preserve"> </w:t>
      </w:r>
      <w:proofErr w:type="gramStart"/>
      <w:r w:rsidRPr="00A155E7">
        <w:rPr>
          <w:rFonts w:ascii="Times New Roman" w:eastAsia="Calibri" w:hAnsi="Times New Roman" w:cs="Times New Roman"/>
          <w:sz w:val="23"/>
          <w:szCs w:val="23"/>
        </w:rPr>
        <w:t>un</w:t>
      </w:r>
      <w:proofErr w:type="gram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Darbu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izpildes</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vietas</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aprīkošanu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Darbu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izpildes</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laikā</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Satiksme</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organizējama</w:t>
      </w:r>
      <w:proofErr w:type="spellEnd"/>
      <w:r w:rsidRPr="00A155E7">
        <w:rPr>
          <w:rFonts w:ascii="Times New Roman" w:eastAsia="Calibri" w:hAnsi="Times New Roman" w:cs="Times New Roman"/>
          <w:sz w:val="23"/>
          <w:szCs w:val="23"/>
        </w:rPr>
        <w:t xml:space="preserve"> </w:t>
      </w:r>
      <w:proofErr w:type="gramStart"/>
      <w:r w:rsidRPr="00A155E7">
        <w:rPr>
          <w:rFonts w:ascii="Times New Roman" w:eastAsia="Calibri" w:hAnsi="Times New Roman" w:cs="Times New Roman"/>
          <w:sz w:val="23"/>
          <w:szCs w:val="23"/>
        </w:rPr>
        <w:t>un</w:t>
      </w:r>
      <w:proofErr w:type="gram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Darbu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izpildes</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vieta</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aprīkojama</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atbilstoši</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Ministru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kabineta</w:t>
      </w:r>
      <w:proofErr w:type="spellEnd"/>
      <w:r w:rsidRPr="00A155E7">
        <w:rPr>
          <w:rFonts w:ascii="Times New Roman" w:eastAsia="Calibri" w:hAnsi="Times New Roman" w:cs="Times New Roman"/>
          <w:sz w:val="23"/>
          <w:szCs w:val="23"/>
        </w:rPr>
        <w:t xml:space="preserve"> 2001.gada 2.oktobra </w:t>
      </w:r>
      <w:proofErr w:type="spellStart"/>
      <w:r w:rsidRPr="00A155E7">
        <w:rPr>
          <w:rFonts w:ascii="Times New Roman" w:eastAsia="Calibri" w:hAnsi="Times New Roman" w:cs="Times New Roman"/>
          <w:sz w:val="23"/>
          <w:szCs w:val="23"/>
        </w:rPr>
        <w:t>noteikumu</w:t>
      </w:r>
      <w:proofErr w:type="spellEnd"/>
      <w:r w:rsidRPr="00A155E7">
        <w:rPr>
          <w:rFonts w:ascii="Times New Roman" w:eastAsia="Calibri" w:hAnsi="Times New Roman" w:cs="Times New Roman"/>
          <w:sz w:val="23"/>
          <w:szCs w:val="23"/>
        </w:rPr>
        <w:t xml:space="preserve"> Nr.421 „</w:t>
      </w:r>
      <w:proofErr w:type="spellStart"/>
      <w:r w:rsidRPr="00A155E7">
        <w:rPr>
          <w:rFonts w:ascii="Times New Roman" w:eastAsia="Calibri" w:hAnsi="Times New Roman" w:cs="Times New Roman"/>
          <w:sz w:val="23"/>
          <w:szCs w:val="23"/>
        </w:rPr>
        <w:t>Noteikumi</w:t>
      </w:r>
      <w:proofErr w:type="spellEnd"/>
      <w:r w:rsidRPr="00A155E7">
        <w:rPr>
          <w:rFonts w:ascii="Times New Roman" w:eastAsia="Calibri" w:hAnsi="Times New Roman" w:cs="Times New Roman"/>
          <w:sz w:val="23"/>
          <w:szCs w:val="23"/>
        </w:rPr>
        <w:t xml:space="preserve"> par </w:t>
      </w:r>
      <w:proofErr w:type="spellStart"/>
      <w:r w:rsidRPr="00A155E7">
        <w:rPr>
          <w:rFonts w:ascii="Times New Roman" w:eastAsia="Calibri" w:hAnsi="Times New Roman" w:cs="Times New Roman"/>
          <w:sz w:val="23"/>
          <w:szCs w:val="23"/>
        </w:rPr>
        <w:t>darba</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vietu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aprīkošanu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uz</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ceļiem</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prasībām</w:t>
      </w:r>
      <w:proofErr w:type="spellEnd"/>
      <w:r w:rsidRPr="00A155E7">
        <w:rPr>
          <w:rFonts w:ascii="Times New Roman" w:eastAsia="Calibri" w:hAnsi="Times New Roman" w:cs="Times New Roman"/>
          <w:sz w:val="23"/>
          <w:szCs w:val="23"/>
        </w:rPr>
        <w:t xml:space="preserve">. </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izstrādā satiksmes organizācijas shēmas, kā arī saskaņot Darbus ar blakus esošiem tīklu īpašniekiem.</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 xml:space="preserve">UZŅĒMĒJS pēc PASŪTĪTĀJA pieprasījuma ar Būvdarbu </w:t>
      </w:r>
      <w:r w:rsidRPr="00A155E7">
        <w:rPr>
          <w:rFonts w:ascii="Times New Roman" w:eastAsia="Calibri" w:hAnsi="Times New Roman" w:cs="Times New Roman"/>
          <w:sz w:val="23"/>
          <w:szCs w:val="23"/>
          <w:lang w:val="lv-LV"/>
        </w:rPr>
        <w:t>pieņemšanas-nodošanas aktu</w:t>
      </w:r>
      <w:r w:rsidRPr="00A155E7">
        <w:rPr>
          <w:rFonts w:ascii="Times New Roman" w:eastAsia="Calibri" w:hAnsi="Times New Roman" w:cs="Times New Roman"/>
          <w:sz w:val="23"/>
          <w:szCs w:val="23"/>
          <w:lang w:val="lv-LV" w:eastAsia="lv-LV"/>
        </w:rPr>
        <w:t xml:space="preserve"> PASŪTĪTĀJA norādītajā adresē nodod </w:t>
      </w:r>
      <w:r w:rsidRPr="00A155E7">
        <w:rPr>
          <w:rFonts w:ascii="Times New Roman" w:eastAsia="Times New Roman" w:hAnsi="Times New Roman" w:cs="Times New Roman"/>
          <w:sz w:val="23"/>
          <w:szCs w:val="23"/>
          <w:lang w:val="lv-LV"/>
        </w:rPr>
        <w:t>atgūto materiālu veidus.</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PASŪTĪTĀJS ir tiesīgs pēc saviem ieskatiem veikt Būvdarbu izpildes pārbaudes.</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Ja Līgums tiek vienpusēji izbeigts, UZŅĒMĒJS nekavējoties pārtrauc Būvdarbus, par ko tiek sastādīts Būvdarbu nodošanas - pieņemšanas akts, atstāj darba vietu drošībā un kārtībā.</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Times New Roman" w:hAnsi="Times New Roman" w:cs="Times New Roman"/>
          <w:bCs/>
          <w:noProof/>
          <w:sz w:val="23"/>
          <w:szCs w:val="23"/>
          <w:lang w:val="lv-LV"/>
        </w:rPr>
        <w:t xml:space="preserve">UZŅĒMĒJS nodrošina Būvdarbu vadīšanu, ko veic UZŅĒMĒJA iepirkuma piedāvājumā norādītais atbildīgais būvdarbu vadītājs: </w:t>
      </w:r>
      <w:r w:rsidR="00887162" w:rsidRPr="00945AF1">
        <w:rPr>
          <w:rFonts w:ascii="Times New Roman" w:eastAsia="Times New Roman" w:hAnsi="Times New Roman" w:cs="Times New Roman"/>
          <w:bCs/>
          <w:noProof/>
          <w:sz w:val="23"/>
          <w:szCs w:val="23"/>
          <w:lang w:val="lv-LV"/>
        </w:rPr>
        <w:t>Aleksandrs Jacišins</w:t>
      </w:r>
      <w:r w:rsidRPr="00A155E7">
        <w:rPr>
          <w:rFonts w:ascii="Times New Roman" w:eastAsia="Times New Roman" w:hAnsi="Times New Roman" w:cs="Times New Roman"/>
          <w:bCs/>
          <w:noProof/>
          <w:sz w:val="23"/>
          <w:szCs w:val="23"/>
          <w:lang w:val="lv-LV"/>
        </w:rPr>
        <w:t xml:space="preserve"> (būvprakses sertifikāts Nr.</w:t>
      </w:r>
      <w:r w:rsidR="00887162" w:rsidRPr="00945AF1">
        <w:rPr>
          <w:rFonts w:ascii="Times New Roman" w:eastAsia="Times New Roman" w:hAnsi="Times New Roman" w:cs="Times New Roman"/>
          <w:bCs/>
          <w:noProof/>
          <w:sz w:val="23"/>
          <w:szCs w:val="23"/>
          <w:lang w:val="lv-LV"/>
        </w:rPr>
        <w:t>4-00013</w:t>
      </w:r>
      <w:r w:rsidRPr="00A155E7">
        <w:rPr>
          <w:rFonts w:ascii="Times New Roman" w:eastAsia="Times New Roman" w:hAnsi="Times New Roman" w:cs="Times New Roman"/>
          <w:bCs/>
          <w:noProof/>
          <w:sz w:val="23"/>
          <w:szCs w:val="23"/>
          <w:lang w:val="lv-LV"/>
        </w:rPr>
        <w:t xml:space="preserve">), mob. tālrunis </w:t>
      </w:r>
      <w:r w:rsidR="00650642" w:rsidRPr="00945AF1">
        <w:rPr>
          <w:rFonts w:ascii="Times New Roman" w:eastAsia="Times New Roman" w:hAnsi="Times New Roman" w:cs="Times New Roman"/>
          <w:sz w:val="23"/>
          <w:szCs w:val="23"/>
          <w:lang w:val="lv-LV"/>
        </w:rPr>
        <w:t>29470089</w:t>
      </w:r>
      <w:r w:rsidRPr="00A155E7">
        <w:rPr>
          <w:rFonts w:ascii="Times New Roman" w:eastAsia="Times New Roman" w:hAnsi="Times New Roman" w:cs="Times New Roman"/>
          <w:bCs/>
          <w:noProof/>
          <w:sz w:val="23"/>
          <w:szCs w:val="23"/>
          <w:lang w:val="lv-LV"/>
        </w:rPr>
        <w:t xml:space="preserve">, e-pasts </w:t>
      </w:r>
      <w:hyperlink r:id="rId7" w:history="1">
        <w:r w:rsidR="00650642" w:rsidRPr="00945AF1">
          <w:rPr>
            <w:rStyle w:val="Hyperlink"/>
            <w:rFonts w:ascii="Times New Roman" w:eastAsia="Times New Roman" w:hAnsi="Times New Roman" w:cs="Times New Roman"/>
            <w:sz w:val="23"/>
            <w:szCs w:val="23"/>
            <w:lang w:val="lv-LV"/>
          </w:rPr>
          <w:t>ja@belam.lv</w:t>
        </w:r>
      </w:hyperlink>
      <w:r w:rsidRPr="00A155E7">
        <w:rPr>
          <w:rFonts w:ascii="Times New Roman" w:eastAsia="Times New Roman" w:hAnsi="Times New Roman" w:cs="Times New Roman"/>
          <w:sz w:val="23"/>
          <w:szCs w:val="23"/>
          <w:lang w:val="lv-LV"/>
        </w:rPr>
        <w:t>.</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bCs/>
          <w:sz w:val="23"/>
          <w:szCs w:val="23"/>
          <w:lang w:val="lv-LV"/>
        </w:rPr>
        <w:t>UZŅĒMĒJAM</w:t>
      </w:r>
      <w:r w:rsidRPr="00A155E7">
        <w:rPr>
          <w:rFonts w:ascii="Times New Roman" w:eastAsia="Calibri" w:hAnsi="Times New Roman" w:cs="Times New Roman"/>
          <w:sz w:val="23"/>
          <w:szCs w:val="23"/>
          <w:lang w:val="lv-LV"/>
        </w:rPr>
        <w:t xml:space="preserve"> patstāvīgi jāorganizē savu nolīgto apakš</w:t>
      </w:r>
      <w:r w:rsidRPr="00A155E7">
        <w:rPr>
          <w:rFonts w:ascii="Times New Roman" w:eastAsia="Calibri" w:hAnsi="Times New Roman" w:cs="Times New Roman"/>
          <w:bCs/>
          <w:sz w:val="23"/>
          <w:szCs w:val="23"/>
          <w:lang w:val="lv-LV"/>
        </w:rPr>
        <w:t>uzņēmēju</w:t>
      </w:r>
      <w:r w:rsidRPr="00A155E7">
        <w:rPr>
          <w:rFonts w:ascii="Times New Roman" w:eastAsia="Calibri" w:hAnsi="Times New Roman" w:cs="Times New Roman"/>
          <w:sz w:val="23"/>
          <w:szCs w:val="23"/>
          <w:lang w:val="lv-LV"/>
        </w:rPr>
        <w:t xml:space="preserve"> darbs un jādod  nepieciešamie norādījumi un uzdevumi atbilstoši Tehniskajai specifikācijai, kā arī jāveic izpildīto darbu kontrole </w:t>
      </w:r>
      <w:r w:rsidRPr="00A155E7">
        <w:rPr>
          <w:rFonts w:ascii="Times New Roman" w:eastAsia="Calibri" w:hAnsi="Times New Roman" w:cs="Times New Roman"/>
          <w:sz w:val="23"/>
          <w:szCs w:val="23"/>
          <w:lang w:val="lv-LV"/>
        </w:rPr>
        <w:lastRenderedPageBreak/>
        <w:t>un pieņemšana. Norēķinus ar apakšu</w:t>
      </w:r>
      <w:r w:rsidRPr="00A155E7">
        <w:rPr>
          <w:rFonts w:ascii="Times New Roman" w:eastAsia="Calibri" w:hAnsi="Times New Roman" w:cs="Times New Roman"/>
          <w:bCs/>
          <w:sz w:val="23"/>
          <w:szCs w:val="23"/>
          <w:lang w:val="lv-LV"/>
        </w:rPr>
        <w:t>zņēmējiem UZŅĒMĒJS</w:t>
      </w:r>
      <w:r w:rsidRPr="00A155E7">
        <w:rPr>
          <w:rFonts w:ascii="Times New Roman" w:eastAsia="Calibri" w:hAnsi="Times New Roman" w:cs="Times New Roman"/>
          <w:sz w:val="23"/>
          <w:szCs w:val="23"/>
          <w:lang w:val="lv-LV"/>
        </w:rPr>
        <w:t xml:space="preserve"> kārto patstāvīgi.</w:t>
      </w:r>
      <w:r w:rsidR="00351EBE" w:rsidRPr="00945AF1">
        <w:rPr>
          <w:rFonts w:ascii="Times New Roman" w:eastAsia="Calibri" w:hAnsi="Times New Roman" w:cs="Times New Roman"/>
          <w:sz w:val="23"/>
          <w:szCs w:val="23"/>
          <w:lang w:val="lv-LV"/>
        </w:rPr>
        <w:t xml:space="preserve"> </w:t>
      </w:r>
      <w:r w:rsidRPr="00A155E7">
        <w:rPr>
          <w:rFonts w:ascii="Times New Roman" w:eastAsia="Calibri" w:hAnsi="Times New Roman" w:cs="Times New Roman"/>
          <w:noProof/>
          <w:sz w:val="23"/>
          <w:szCs w:val="23"/>
          <w:lang w:val="lv-LV"/>
        </w:rPr>
        <w:t>UZŅĒMĒJS ir atbildīgs par apakšuzņēmēju veikumu tādā pat apmērā kā pats ir atbildīgs saskaņā ar Līgumu.</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noProof/>
          <w:sz w:val="23"/>
          <w:szCs w:val="23"/>
          <w:lang w:val="lv-LV"/>
        </w:rPr>
        <w:t>UZŅĒMĒJS veic citus šajā Līgumā vai Tehniskajā specifikācijā noteiktos pienākumus vai darbības.</w:t>
      </w:r>
    </w:p>
    <w:p w:rsidR="00A155E7" w:rsidRPr="00A155E7" w:rsidRDefault="00A155E7" w:rsidP="00A155E7">
      <w:pPr>
        <w:suppressAutoHyphen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widowControl w:val="0"/>
        <w:numPr>
          <w:ilvl w:val="0"/>
          <w:numId w:val="1"/>
        </w:numPr>
        <w:tabs>
          <w:tab w:val="num" w:pos="450"/>
        </w:tabs>
        <w:suppressAutoHyphens/>
        <w:spacing w:after="120" w:line="240" w:lineRule="auto"/>
        <w:ind w:left="36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UZŅĒMĒJA personāls un apakšuzņēmēji</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noProof/>
          <w:sz w:val="23"/>
          <w:szCs w:val="23"/>
          <w:lang w:val="lv-LV"/>
        </w:rPr>
        <w:t>UZŅĒMĒJA</w:t>
      </w:r>
      <w:r w:rsidRPr="00A155E7">
        <w:rPr>
          <w:rFonts w:ascii="Times New Roman" w:eastAsia="Calibri" w:hAnsi="Times New Roman" w:cs="Times New Roman"/>
          <w:color w:val="000000"/>
          <w:sz w:val="23"/>
          <w:szCs w:val="23"/>
          <w:lang w:val="lv-LV" w:eastAsia="lv-LV"/>
        </w:rPr>
        <w:t xml:space="preserve"> personālu, kuru tas iesaistījis Līguma izpildē, par kuru sniedzis informāciju PASŪTĪTĀJAM, un kura kvalifikācijas atbilstību izvirzītajām prasībām </w:t>
      </w:r>
      <w:r w:rsidRPr="00A155E7">
        <w:rPr>
          <w:rFonts w:ascii="Times New Roman" w:eastAsia="Calibri" w:hAnsi="Times New Roman" w:cs="Times New Roman"/>
          <w:sz w:val="23"/>
          <w:szCs w:val="23"/>
          <w:lang w:val="lv-LV" w:eastAsia="lv-LV"/>
        </w:rPr>
        <w:t>PASŪTĪTĀJS</w:t>
      </w:r>
      <w:r w:rsidRPr="00A155E7">
        <w:rPr>
          <w:rFonts w:ascii="Times New Roman" w:eastAsia="Calibri" w:hAnsi="Times New Roman" w:cs="Times New Roman"/>
          <w:color w:val="000000"/>
          <w:sz w:val="23"/>
          <w:szCs w:val="23"/>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A155E7">
        <w:rPr>
          <w:rFonts w:ascii="Times New Roman" w:eastAsia="Calibri" w:hAnsi="Times New Roman" w:cs="Times New Roman"/>
          <w:sz w:val="23"/>
          <w:szCs w:val="23"/>
          <w:lang w:val="lv-LV" w:eastAsia="lv-LV"/>
        </w:rPr>
        <w:t>PASŪTĪTĀJA</w:t>
      </w:r>
      <w:r w:rsidRPr="00A155E7">
        <w:rPr>
          <w:rFonts w:ascii="Times New Roman" w:eastAsia="Calibri" w:hAnsi="Times New Roman" w:cs="Times New Roman"/>
          <w:color w:val="000000"/>
          <w:sz w:val="23"/>
          <w:szCs w:val="23"/>
          <w:lang w:val="lv-LV" w:eastAsia="lv-LV"/>
        </w:rPr>
        <w:t xml:space="preserve"> rakstveida piekrišanu, ievērojot Līguma 6.sadaļas nosacījumus.</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bCs/>
          <w:sz w:val="23"/>
          <w:szCs w:val="23"/>
          <w:lang w:val="lv-LV" w:eastAsia="lv-LV"/>
        </w:rPr>
        <w:t xml:space="preserve">Ja tiek veikta atbildīgā būvdarbu vadītāja maiņa, UZŅĒMĒJS to </w:t>
      </w:r>
      <w:proofErr w:type="spellStart"/>
      <w:r w:rsidRPr="00A155E7">
        <w:rPr>
          <w:rFonts w:ascii="Times New Roman" w:eastAsia="Calibri" w:hAnsi="Times New Roman" w:cs="Times New Roman"/>
          <w:bCs/>
          <w:sz w:val="23"/>
          <w:szCs w:val="23"/>
          <w:lang w:val="lv-LV" w:eastAsia="lv-LV"/>
        </w:rPr>
        <w:t>rakstveidā</w:t>
      </w:r>
      <w:proofErr w:type="spellEnd"/>
      <w:r w:rsidRPr="00A155E7">
        <w:rPr>
          <w:rFonts w:ascii="Times New Roman" w:eastAsia="Calibri" w:hAnsi="Times New Roman" w:cs="Times New Roman"/>
          <w:bCs/>
          <w:sz w:val="23"/>
          <w:szCs w:val="23"/>
          <w:lang w:val="lv-LV" w:eastAsia="lv-LV"/>
        </w:rPr>
        <w:t xml:space="preserve"> saskaņo ar PASŪTĪTĀJU, pievienojot attiecīgā atbildīgā būvdarbu vadītāja apliecinājumu, būvprakses sertifikāta apliecinātu kopiju un </w:t>
      </w:r>
      <w:r w:rsidRPr="00A155E7">
        <w:rPr>
          <w:rFonts w:ascii="Times New Roman" w:eastAsia="Calibri" w:hAnsi="Times New Roman" w:cs="Times New Roman"/>
          <w:sz w:val="23"/>
          <w:szCs w:val="23"/>
          <w:lang w:val="lv-LV" w:eastAsia="lv-LV"/>
        </w:rPr>
        <w:t>profesionālās civiltiesiskās atbildības apdrošināšanas polises apliecinātu kopiju.</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bCs/>
          <w:sz w:val="23"/>
          <w:szCs w:val="23"/>
          <w:lang w:val="lv-LV" w:eastAsia="lv-LV"/>
        </w:rPr>
        <w:t xml:space="preserve">Ja tiek veikta apakšuzņēmēju maiņa, </w:t>
      </w:r>
      <w:r w:rsidRPr="00A155E7">
        <w:rPr>
          <w:rFonts w:ascii="Times New Roman" w:eastAsia="Calibri" w:hAnsi="Times New Roman" w:cs="Times New Roman"/>
          <w:noProof/>
          <w:sz w:val="23"/>
          <w:szCs w:val="23"/>
          <w:lang w:val="lv-LV"/>
        </w:rPr>
        <w:t>UZŅĒMĒJS</w:t>
      </w:r>
      <w:r w:rsidRPr="00A155E7">
        <w:rPr>
          <w:rFonts w:ascii="Times New Roman" w:eastAsia="Calibri" w:hAnsi="Times New Roman" w:cs="Times New Roman"/>
          <w:bCs/>
          <w:sz w:val="23"/>
          <w:szCs w:val="23"/>
          <w:lang w:val="lv-LV" w:eastAsia="lv-LV"/>
        </w:rPr>
        <w:t xml:space="preserve"> to </w:t>
      </w:r>
      <w:proofErr w:type="spellStart"/>
      <w:r w:rsidRPr="00A155E7">
        <w:rPr>
          <w:rFonts w:ascii="Times New Roman" w:eastAsia="Calibri" w:hAnsi="Times New Roman" w:cs="Times New Roman"/>
          <w:bCs/>
          <w:sz w:val="23"/>
          <w:szCs w:val="23"/>
          <w:lang w:val="lv-LV" w:eastAsia="lv-LV"/>
        </w:rPr>
        <w:t>rakstveidā</w:t>
      </w:r>
      <w:proofErr w:type="spellEnd"/>
      <w:r w:rsidRPr="00A155E7">
        <w:rPr>
          <w:rFonts w:ascii="Times New Roman" w:eastAsia="Calibri" w:hAnsi="Times New Roman" w:cs="Times New Roman"/>
          <w:bCs/>
          <w:sz w:val="23"/>
          <w:szCs w:val="23"/>
          <w:lang w:val="lv-LV" w:eastAsia="lv-LV"/>
        </w:rPr>
        <w:t xml:space="preserve"> saskaņo ar PASŪTĪTĀJU, pievienojot apakšuzņēmēja apliecinājuma par tā gatavību veikt tam izpildei nododamo līguma daļu oriģinālu.</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sz w:val="23"/>
          <w:szCs w:val="23"/>
          <w:lang w:val="lv-LV" w:eastAsia="lv-LV"/>
        </w:rPr>
        <w:t>PASŪTĪTĀJS nepiekrīt Līguma 6.1.punktā minētā personāla vai apakšuzņēmēju nomaiņai, ja:</w:t>
      </w:r>
    </w:p>
    <w:p w:rsidR="00A155E7" w:rsidRPr="00A155E7" w:rsidRDefault="00A155E7" w:rsidP="00A155E7">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sz w:val="23"/>
          <w:szCs w:val="23"/>
          <w:lang w:val="lv-LV" w:eastAsia="lv-LV"/>
        </w:rPr>
        <w:t>piedāvātais personāls vai apakšuzņēmējs neatbilst iepirkuma dokumentos noteiktajām prasībām, kas attiecas uz pretendenta personālu vai apakšuzņēmējiem;</w:t>
      </w:r>
    </w:p>
    <w:p w:rsidR="00A155E7" w:rsidRPr="00A155E7" w:rsidRDefault="00A155E7" w:rsidP="00A155E7">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sz w:val="23"/>
          <w:szCs w:val="23"/>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sz w:val="23"/>
          <w:szCs w:val="23"/>
          <w:lang w:val="lv-LV" w:eastAsia="lv-LV"/>
        </w:rPr>
        <w:t xml:space="preserve">PASŪTĪTĀJS pieņem lēmumu atļaut vai atteikt </w:t>
      </w:r>
      <w:r w:rsidRPr="00A155E7">
        <w:rPr>
          <w:rFonts w:ascii="Times New Roman" w:eastAsia="Calibri" w:hAnsi="Times New Roman" w:cs="Times New Roman"/>
          <w:noProof/>
          <w:sz w:val="23"/>
          <w:szCs w:val="23"/>
          <w:lang w:val="lv-LV"/>
        </w:rPr>
        <w:t>UZŅĒMĒJA</w:t>
      </w:r>
      <w:r w:rsidRPr="00A155E7">
        <w:rPr>
          <w:rFonts w:ascii="Times New Roman" w:eastAsia="Calibri" w:hAnsi="Times New Roman" w:cs="Times New Roman"/>
          <w:sz w:val="23"/>
          <w:szCs w:val="23"/>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sz w:val="23"/>
          <w:szCs w:val="23"/>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color w:val="000000"/>
          <w:sz w:val="23"/>
          <w:szCs w:val="23"/>
          <w:lang w:val="lv-LV" w:eastAsia="zh-CN"/>
        </w:rPr>
        <w:t xml:space="preserve">Personāla vai apakšuzņēmēju nomaiņa vai apakšuzņēmēju piesaistīšana Līguma izpildē pēc </w:t>
      </w:r>
      <w:r w:rsidRPr="00A155E7">
        <w:rPr>
          <w:rFonts w:ascii="Times New Roman" w:eastAsia="Calibri" w:hAnsi="Times New Roman" w:cs="Times New Roman"/>
          <w:sz w:val="23"/>
          <w:szCs w:val="23"/>
          <w:lang w:val="lv-LV" w:eastAsia="zh-CN"/>
        </w:rPr>
        <w:t>UZŅĒMĒJS</w:t>
      </w:r>
      <w:r w:rsidRPr="00A155E7">
        <w:rPr>
          <w:rFonts w:ascii="Times New Roman" w:eastAsia="Calibri" w:hAnsi="Times New Roman" w:cs="Times New Roman"/>
          <w:color w:val="000000"/>
          <w:sz w:val="23"/>
          <w:szCs w:val="23"/>
          <w:lang w:val="lv-LV" w:eastAsia="zh-CN"/>
        </w:rPr>
        <w:t xml:space="preserve"> iniciatīvas neatbrīvo </w:t>
      </w:r>
      <w:r w:rsidRPr="00A155E7">
        <w:rPr>
          <w:rFonts w:ascii="Times New Roman" w:eastAsia="Calibri" w:hAnsi="Times New Roman" w:cs="Times New Roman"/>
          <w:sz w:val="23"/>
          <w:szCs w:val="23"/>
          <w:lang w:val="lv-LV" w:eastAsia="zh-CN"/>
        </w:rPr>
        <w:t>UZŅĒMĒJS</w:t>
      </w:r>
      <w:r w:rsidRPr="00A155E7">
        <w:rPr>
          <w:rFonts w:ascii="Times New Roman" w:eastAsia="Calibri" w:hAnsi="Times New Roman" w:cs="Times New Roman"/>
          <w:color w:val="000000"/>
          <w:sz w:val="23"/>
          <w:szCs w:val="23"/>
          <w:lang w:val="lv-LV" w:eastAsia="zh-CN"/>
        </w:rPr>
        <w:t xml:space="preserve"> no atbildības par šī Līguma izpildi kopumā, vai kādu no daļām, kā arī neuzliek </w:t>
      </w:r>
      <w:r w:rsidRPr="00A155E7">
        <w:rPr>
          <w:rFonts w:ascii="Times New Roman" w:eastAsia="Calibri" w:hAnsi="Times New Roman" w:cs="Times New Roman"/>
          <w:sz w:val="23"/>
          <w:szCs w:val="23"/>
          <w:lang w:val="lv-LV" w:eastAsia="lv-LV"/>
        </w:rPr>
        <w:t>PASŪTĪTĀJAM</w:t>
      </w:r>
      <w:r w:rsidRPr="00A155E7">
        <w:rPr>
          <w:rFonts w:ascii="Times New Roman" w:eastAsia="Calibri" w:hAnsi="Times New Roman" w:cs="Times New Roman"/>
          <w:color w:val="000000"/>
          <w:sz w:val="23"/>
          <w:szCs w:val="23"/>
          <w:lang w:val="lv-LV" w:eastAsia="zh-CN"/>
        </w:rPr>
        <w:t xml:space="preserve"> papildus pienākumus un saistības.</w:t>
      </w:r>
    </w:p>
    <w:p w:rsidR="00A155E7" w:rsidRPr="00A155E7" w:rsidRDefault="00A155E7" w:rsidP="00A155E7">
      <w:pPr>
        <w:suppressAutoHyphens/>
        <w:autoSpaceDE w:val="0"/>
        <w:spacing w:after="120" w:line="240" w:lineRule="auto"/>
        <w:jc w:val="both"/>
        <w:rPr>
          <w:rFonts w:ascii="Times New Roman" w:eastAsia="Calibri" w:hAnsi="Times New Roman" w:cs="Times New Roman"/>
          <w:sz w:val="23"/>
          <w:szCs w:val="23"/>
          <w:lang w:val="lv-LV" w:eastAsia="lv-LV"/>
        </w:rPr>
      </w:pPr>
    </w:p>
    <w:p w:rsidR="00A155E7" w:rsidRPr="00A155E7" w:rsidRDefault="00A155E7" w:rsidP="00A155E7">
      <w:pPr>
        <w:numPr>
          <w:ilvl w:val="0"/>
          <w:numId w:val="1"/>
        </w:numPr>
        <w:tabs>
          <w:tab w:val="num" w:pos="450"/>
        </w:tabs>
        <w:suppressAutoHyphens/>
        <w:spacing w:after="120" w:line="240" w:lineRule="auto"/>
        <w:ind w:left="14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PASŪTĪTĀJA pienākumi un tiesības</w:t>
      </w:r>
    </w:p>
    <w:p w:rsidR="00A155E7" w:rsidRPr="00A155E7" w:rsidRDefault="00A155E7" w:rsidP="00A155E7">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A155E7" w:rsidRPr="00A155E7" w:rsidRDefault="00A155E7" w:rsidP="00A155E7">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Nodrošināt UZŅĒMĒJA personālam un autotransportam iespēju netraucēti piekļūt būvobjektam darbu izpildes noteiktajos laikos vai citos PUŠU saskaņotos laikos. Gadījumā, ja Būvdarbu izpildei </w:t>
      </w:r>
      <w:r w:rsidRPr="00A155E7">
        <w:rPr>
          <w:rFonts w:ascii="Times New Roman" w:eastAsia="Calibri" w:hAnsi="Times New Roman" w:cs="Times New Roman"/>
          <w:sz w:val="23"/>
          <w:szCs w:val="23"/>
          <w:lang w:val="lv-LV"/>
        </w:rPr>
        <w:lastRenderedPageBreak/>
        <w:t>nepieciešams izmantot būvobjektam blakus esošo teritoriju, ielu vai ietvi, UZŅĒMĒJS patstāvīgi vienojas ar attiecīgās teritorijas īpašnieku (valdītāju) par teritorijas izmantošanas nosacījumiem un sedz ar to saistītās izmaksas.</w:t>
      </w:r>
    </w:p>
    <w:p w:rsidR="00A155E7" w:rsidRPr="00A155E7" w:rsidRDefault="00A155E7" w:rsidP="00A155E7">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UZŅĒMĒJA iesniegtos aktus par izpildīto Būvdarbu apjomu pārbaudīt 5 (piecu) darba dienu laikā pēc to saņemšanas un, ja tie ir pareizi, apstiprināt paveikto Būvdarbu apjomu un izmaksas.</w:t>
      </w:r>
      <w:r w:rsidRPr="00A155E7">
        <w:rPr>
          <w:rFonts w:ascii="Calibri" w:eastAsia="Calibri" w:hAnsi="Calibri" w:cs="Times New Roman"/>
          <w:sz w:val="23"/>
          <w:szCs w:val="23"/>
          <w:lang w:val="lv-LV"/>
        </w:rPr>
        <w:t xml:space="preserve"> </w:t>
      </w:r>
      <w:r w:rsidRPr="00A155E7">
        <w:rPr>
          <w:rFonts w:ascii="Times New Roman" w:eastAsia="Calibri" w:hAnsi="Times New Roman" w:cs="Times New Roman"/>
          <w:sz w:val="23"/>
          <w:szCs w:val="23"/>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A155E7" w:rsidRPr="00A155E7" w:rsidRDefault="00A155E7" w:rsidP="00A155E7">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bCs/>
          <w:sz w:val="23"/>
          <w:szCs w:val="23"/>
          <w:lang w:val="lv-LV" w:eastAsia="lv-LV"/>
        </w:rPr>
        <w:t>PASŪTĪTĀJS</w:t>
      </w:r>
      <w:r w:rsidRPr="00A155E7">
        <w:rPr>
          <w:rFonts w:ascii="Times New Roman" w:eastAsia="Calibri" w:hAnsi="Times New Roman" w:cs="Times New Roman"/>
          <w:sz w:val="23"/>
          <w:szCs w:val="23"/>
          <w:lang w:val="lv-LV" w:eastAsia="lv-LV"/>
        </w:rPr>
        <w:t xml:space="preserve"> uzņemas savlaicīgi un </w:t>
      </w:r>
      <w:r w:rsidRPr="00A155E7">
        <w:rPr>
          <w:rFonts w:ascii="Times New Roman" w:eastAsia="Calibri" w:hAnsi="Times New Roman" w:cs="Times New Roman"/>
          <w:bCs/>
          <w:sz w:val="23"/>
          <w:szCs w:val="23"/>
          <w:lang w:val="lv-LV" w:eastAsia="lv-LV"/>
        </w:rPr>
        <w:t>Līgumā</w:t>
      </w:r>
      <w:r w:rsidRPr="00A155E7">
        <w:rPr>
          <w:rFonts w:ascii="Times New Roman" w:eastAsia="Calibri" w:hAnsi="Times New Roman" w:cs="Times New Roman"/>
          <w:sz w:val="23"/>
          <w:szCs w:val="23"/>
          <w:lang w:val="lv-LV" w:eastAsia="lv-LV"/>
        </w:rPr>
        <w:t xml:space="preserve"> noteiktā kārtībā izskatīt visus no </w:t>
      </w:r>
      <w:r w:rsidRPr="00A155E7">
        <w:rPr>
          <w:rFonts w:ascii="Times New Roman" w:eastAsia="Calibri" w:hAnsi="Times New Roman" w:cs="Times New Roman"/>
          <w:bCs/>
          <w:sz w:val="23"/>
          <w:szCs w:val="23"/>
          <w:lang w:val="lv-LV" w:eastAsia="lv-LV"/>
        </w:rPr>
        <w:t>UZŅĒMĒJA</w:t>
      </w:r>
      <w:r w:rsidRPr="00A155E7">
        <w:rPr>
          <w:rFonts w:ascii="Times New Roman" w:eastAsia="Calibri" w:hAnsi="Times New Roman" w:cs="Times New Roman"/>
          <w:sz w:val="23"/>
          <w:szCs w:val="23"/>
          <w:lang w:val="lv-LV" w:eastAsia="lv-LV"/>
        </w:rPr>
        <w:t xml:space="preserve"> saņemtos paziņojumus, pieprasījumus, iesniegumus, vēstules un priekšlikumus.</w:t>
      </w:r>
    </w:p>
    <w:p w:rsidR="00A155E7" w:rsidRPr="00A155E7" w:rsidRDefault="00A155E7" w:rsidP="00A155E7">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Par Būvdarbu izpildi samaksāt </w:t>
      </w:r>
      <w:r w:rsidRPr="00A155E7">
        <w:rPr>
          <w:rFonts w:ascii="Times New Roman" w:eastAsia="Calibri" w:hAnsi="Times New Roman" w:cs="Times New Roman"/>
          <w:color w:val="000000"/>
          <w:sz w:val="23"/>
          <w:szCs w:val="23"/>
          <w:lang w:val="lv-LV"/>
        </w:rPr>
        <w:t>UZŅĒMĒJ</w:t>
      </w:r>
      <w:r w:rsidRPr="00A155E7">
        <w:rPr>
          <w:rFonts w:ascii="Times New Roman" w:eastAsia="Calibri" w:hAnsi="Times New Roman" w:cs="Times New Roman"/>
          <w:sz w:val="23"/>
          <w:szCs w:val="23"/>
          <w:lang w:val="lv-LV"/>
        </w:rPr>
        <w:t>AM saskaņā ar Līguma noteikumiem.</w:t>
      </w:r>
    </w:p>
    <w:p w:rsidR="00A155E7" w:rsidRPr="00A155E7" w:rsidRDefault="00A155E7" w:rsidP="00A155E7">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PASŪTĪTĀJAM ir tiesības vienpusēji apturēt būvniecību gadījumā, ja UZŅĒMĒJS pārkāpj būvnormatīvu vai citu normatīvo aktu prasības, kā arī citos Līgumā noteiktajos gadījumos.</w:t>
      </w:r>
    </w:p>
    <w:p w:rsidR="00A155E7" w:rsidRPr="00A155E7" w:rsidRDefault="00A155E7" w:rsidP="00A155E7">
      <w:pPr>
        <w:tabs>
          <w:tab w:val="num" w:pos="450"/>
        </w:tabs>
        <w:suppressAutoHyphens/>
        <w:spacing w:after="120" w:line="240" w:lineRule="auto"/>
        <w:jc w:val="both"/>
        <w:rPr>
          <w:rFonts w:ascii="Times New Roman" w:eastAsia="Calibri" w:hAnsi="Times New Roman" w:cs="Times New Roman"/>
          <w:b/>
          <w:bCs/>
          <w:sz w:val="23"/>
          <w:szCs w:val="23"/>
          <w:lang w:val="lv-LV" w:eastAsia="lv-LV"/>
        </w:rPr>
      </w:pPr>
    </w:p>
    <w:p w:rsidR="00A155E7" w:rsidRPr="00A155E7" w:rsidRDefault="00A155E7" w:rsidP="00A155E7">
      <w:pPr>
        <w:numPr>
          <w:ilvl w:val="0"/>
          <w:numId w:val="1"/>
        </w:numPr>
        <w:tabs>
          <w:tab w:val="num" w:pos="450"/>
        </w:tabs>
        <w:suppressAutoHyphens/>
        <w:spacing w:after="120" w:line="240" w:lineRule="auto"/>
        <w:ind w:left="731"/>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Būvdarbu pieņemšana – nodošana</w:t>
      </w:r>
    </w:p>
    <w:p w:rsidR="00A155E7" w:rsidRPr="00A155E7" w:rsidRDefault="00A155E7" w:rsidP="00A155E7">
      <w:pPr>
        <w:numPr>
          <w:ilvl w:val="0"/>
          <w:numId w:val="10"/>
        </w:numPr>
        <w:suppressAutoHyphens/>
        <w:spacing w:after="120" w:line="240" w:lineRule="auto"/>
        <w:ind w:left="426" w:hanging="426"/>
        <w:jc w:val="both"/>
        <w:rPr>
          <w:rFonts w:ascii="Times New Roman" w:eastAsia="Calibri" w:hAnsi="Times New Roman" w:cs="Times New Roman"/>
          <w:color w:val="000000"/>
          <w:sz w:val="23"/>
          <w:szCs w:val="23"/>
          <w:lang w:val="lv-LV"/>
        </w:rPr>
      </w:pPr>
      <w:r w:rsidRPr="00A155E7">
        <w:rPr>
          <w:rFonts w:ascii="Times New Roman" w:eastAsia="Calibri" w:hAnsi="Times New Roman" w:cs="Times New Roman"/>
          <w:sz w:val="23"/>
          <w:szCs w:val="23"/>
          <w:lang w:val="lv-LV"/>
        </w:rPr>
        <w:t>Pēc Būvdarbu pabeigšanas, izpildītos Būvdarbus UZŅĒMĒJS nodod PASŪTĪTĀJAM</w:t>
      </w:r>
      <w:r w:rsidRPr="00A155E7">
        <w:rPr>
          <w:rFonts w:ascii="Times New Roman" w:eastAsia="Calibri" w:hAnsi="Times New Roman" w:cs="Times New Roman"/>
          <w:color w:val="000000"/>
          <w:sz w:val="23"/>
          <w:szCs w:val="23"/>
          <w:lang w:val="lv-LV"/>
        </w:rPr>
        <w:t xml:space="preserve"> parakstot Būvdarbu pabeigšanas aktu. </w:t>
      </w:r>
    </w:p>
    <w:p w:rsidR="00A155E7" w:rsidRPr="00A155E7" w:rsidRDefault="00A155E7" w:rsidP="00A155E7">
      <w:pPr>
        <w:numPr>
          <w:ilvl w:val="0"/>
          <w:numId w:val="10"/>
        </w:numPr>
        <w:suppressAutoHyphens/>
        <w:spacing w:after="120" w:line="240" w:lineRule="auto"/>
        <w:ind w:left="426" w:hanging="426"/>
        <w:jc w:val="both"/>
        <w:rPr>
          <w:rFonts w:ascii="Times New Roman" w:eastAsia="Calibri" w:hAnsi="Times New Roman" w:cs="Times New Roman"/>
          <w:color w:val="000000"/>
          <w:sz w:val="23"/>
          <w:szCs w:val="23"/>
          <w:lang w:val="lv-LV"/>
        </w:rPr>
      </w:pPr>
      <w:r w:rsidRPr="00A155E7">
        <w:rPr>
          <w:rFonts w:ascii="Times New Roman" w:eastAsia="Calibri" w:hAnsi="Times New Roman" w:cs="Times New Roman"/>
          <w:color w:val="000000"/>
          <w:sz w:val="23"/>
          <w:szCs w:val="23"/>
          <w:lang w:val="lv-LV"/>
        </w:rPr>
        <w:t>Būvdarbu izpilde un nodošana tiek veikta pa posmiem.</w:t>
      </w:r>
    </w:p>
    <w:p w:rsidR="00A155E7" w:rsidRPr="00A155E7" w:rsidRDefault="00A155E7" w:rsidP="00A155E7">
      <w:pPr>
        <w:tabs>
          <w:tab w:val="num" w:pos="450"/>
        </w:tab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Būvdarbu garantija</w:t>
      </w:r>
    </w:p>
    <w:p w:rsidR="00A155E7" w:rsidRPr="00A155E7" w:rsidRDefault="00A155E7" w:rsidP="00A155E7">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Būvdarbu </w:t>
      </w:r>
      <w:r w:rsidRPr="00A155E7">
        <w:rPr>
          <w:rFonts w:ascii="Times New Roman" w:eastAsia="Calibri" w:hAnsi="Times New Roman" w:cs="Times New Roman"/>
          <w:bCs/>
          <w:sz w:val="23"/>
          <w:szCs w:val="23"/>
          <w:lang w:val="lv-LV"/>
        </w:rPr>
        <w:t>garantijas termiņš</w:t>
      </w:r>
      <w:r w:rsidRPr="00A155E7">
        <w:rPr>
          <w:rFonts w:ascii="Times New Roman" w:eastAsia="Calibri" w:hAnsi="Times New Roman" w:cs="Times New Roman"/>
          <w:sz w:val="23"/>
          <w:szCs w:val="23"/>
          <w:lang w:val="lv-LV"/>
        </w:rPr>
        <w:t xml:space="preserve"> ir </w:t>
      </w:r>
      <w:r w:rsidRPr="00A155E7">
        <w:rPr>
          <w:rFonts w:ascii="Times New Roman" w:eastAsia="Calibri" w:hAnsi="Times New Roman" w:cs="Times New Roman"/>
          <w:bCs/>
          <w:sz w:val="23"/>
          <w:szCs w:val="23"/>
          <w:lang w:val="lv-LV"/>
        </w:rPr>
        <w:t>2 (divi) gadi</w:t>
      </w:r>
      <w:r w:rsidRPr="00A155E7">
        <w:rPr>
          <w:rFonts w:ascii="Times New Roman" w:eastAsia="Calibri" w:hAnsi="Times New Roman" w:cs="Times New Roman"/>
          <w:sz w:val="23"/>
          <w:szCs w:val="23"/>
          <w:lang w:val="lv-LV"/>
        </w:rPr>
        <w:t xml:space="preserve"> no Būvdarbu pabeigšanas akta parakstīšanas brīža.</w:t>
      </w:r>
    </w:p>
    <w:p w:rsidR="00A155E7" w:rsidRPr="00A155E7" w:rsidRDefault="00A155E7" w:rsidP="00A155E7">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A155E7" w:rsidRPr="00A155E7" w:rsidRDefault="00A155E7" w:rsidP="00A155E7">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Par nepieciešamību novērst defektus, PASŪTĪTĀJS paziņo par to UZŅĒMĒJAM telefoniski vai nosūtot pretenziju ar ierakstītu vēstuli.</w:t>
      </w:r>
    </w:p>
    <w:p w:rsidR="00A155E7" w:rsidRPr="00A155E7" w:rsidRDefault="00A155E7" w:rsidP="00A155E7">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Pēc pretenzijas saņemšanas (pa tālruni vai ar vēstuli), UZŅĒMĒJA pienākums ir trīs dienu laikā nodrošināt defektu vai nepilnību novēršana un par izpildītiem darbiem rakstiski paziņojot PASŪTĪTĀJAM. </w:t>
      </w:r>
    </w:p>
    <w:p w:rsidR="00A155E7" w:rsidRPr="00A155E7" w:rsidRDefault="00A155E7" w:rsidP="00A155E7">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A155E7" w:rsidRPr="00A155E7" w:rsidRDefault="00A155E7" w:rsidP="00A155E7">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w:t>
      </w:r>
      <w:proofErr w:type="spellStart"/>
      <w:r w:rsidRPr="00A155E7">
        <w:rPr>
          <w:rFonts w:ascii="Times New Roman" w:eastAsia="Calibri" w:hAnsi="Times New Roman" w:cs="Times New Roman"/>
          <w:sz w:val="23"/>
          <w:szCs w:val="23"/>
          <w:lang w:val="lv-LV"/>
        </w:rPr>
        <w:t>izmakas</w:t>
      </w:r>
      <w:proofErr w:type="spellEnd"/>
      <w:r w:rsidRPr="00A155E7">
        <w:rPr>
          <w:rFonts w:ascii="Times New Roman" w:eastAsia="Calibri" w:hAnsi="Times New Roman" w:cs="Times New Roman"/>
          <w:sz w:val="23"/>
          <w:szCs w:val="23"/>
          <w:lang w:val="lv-LV"/>
        </w:rPr>
        <w:t xml:space="preserve"> apmaksā UZŅĒMĒJS.</w:t>
      </w:r>
    </w:p>
    <w:p w:rsidR="00A155E7" w:rsidRPr="00A155E7" w:rsidRDefault="00A155E7" w:rsidP="00A155E7">
      <w:pPr>
        <w:tabs>
          <w:tab w:val="num" w:pos="450"/>
        </w:tab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lastRenderedPageBreak/>
        <w:t>PUŠU atbildība</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PUSES atbild viena otrai saskaņā ar Līgumu un Latvijas Republikas normatīvajos aktos noteikto.</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                                                                                                                                                                                                                                                                                                                                                                                                                                                                                                                                                                                                                                                                                                                                                                                                                                                                                                                                                                                                                                                                                                                                                                                                                                                                                                                                                                                                                                                                                                                                                                                                     </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Ja UZŅĒMĒJS Līgumā norādītajos termiņos neuzsāk vai nenodod Būvdarbus, PASŪTĪTĀJS ir tiesīgs  piemērot līgumsodu 0,5 % apmērā no UZŅĒMĒJA piedāvātās līgumcenas par darbu izpildi par katru darbu izpildes kavējuma dienu, bet ne vairāk kā 10% no līguma summas.</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Ja UZŅĒMĒJS nenovērš defektus Līguma 9.4.punktā norādītajos termiņos, UZŅĒMĒJS maksā PASŪTĪTĀJAM līgumsodu 0,5% apmērā no nenovērsto defektu vērtības par katru kavējuma dienu, bet ne vairāk kā 10% no līguma summas, kā arī atlīdzina PASŪTĪTĀJAM zaudējumus, kas tam radušies defektu savlaicīgas nenovēršanas rezultātā. Zaudējumu apmēru nosaka, pusēm vienojoties, bet, ja vienošanās netiek panākta – strīds tiek izšķirts tiesā saskaņā ar Latvijas Republikas normatīvajiem aktiem. UZŅĒMĒJS tiek atbrīvots no līgumsodu nomaksas, ja izpilde kavēta PASŪTĪTĀJA vainas dēļ.</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Ja PASŪTĪTĀJS bez pamatojuma neveic maksājumus Līgumā noteiktajos termiņos, PASŪTĪTĀJS maksā UZŅĒMĒJAM līgumsodu 0,5 % apmērā no nokavēto maksājumu summas par katru kavējuma dienu, bet ne vairāk kā 10% no līguma summas.</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maksā Līgumā noteikto līgumsodu un atlīdzina zaudējumus PASŪTĪTĀJAM vai PASŪTĪTĀJS tos atskaita no tuvākā paredzētā maksājuma UZŅĒMĒJAM vai izmanto attiecīgo garantiju.</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Līgumsoda samaksa PUSES neatbrīvo no pienākuma izpildīt Līgumā noteiktās saistības.</w:t>
      </w:r>
    </w:p>
    <w:p w:rsidR="00A155E7" w:rsidRPr="00A155E7" w:rsidRDefault="00A155E7" w:rsidP="00A155E7">
      <w:pPr>
        <w:tabs>
          <w:tab w:val="num" w:pos="450"/>
        </w:tabs>
        <w:spacing w:after="120" w:line="240" w:lineRule="auto"/>
        <w:ind w:left="360"/>
        <w:jc w:val="both"/>
        <w:rPr>
          <w:rFonts w:ascii="Times New Roman" w:eastAsia="Calibri" w:hAnsi="Times New Roman" w:cs="Times New Roman"/>
          <w:sz w:val="23"/>
          <w:szCs w:val="23"/>
          <w:lang w:val="lv-LV"/>
        </w:rPr>
      </w:pPr>
    </w:p>
    <w:p w:rsidR="00A155E7" w:rsidRPr="00A155E7" w:rsidRDefault="00A155E7" w:rsidP="00A155E7">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Nepārvarama vara</w:t>
      </w:r>
    </w:p>
    <w:p w:rsidR="00A155E7" w:rsidRPr="00A155E7" w:rsidRDefault="00A155E7" w:rsidP="00A155E7">
      <w:pPr>
        <w:numPr>
          <w:ilvl w:val="0"/>
          <w:numId w:val="13"/>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A155E7" w:rsidRPr="00A155E7" w:rsidRDefault="00A155E7" w:rsidP="00A155E7">
      <w:pPr>
        <w:numPr>
          <w:ilvl w:val="0"/>
          <w:numId w:val="13"/>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PUSEI, kas atsaucas uz nepārvaramas varas apstākļiem, nekavējoties par to </w:t>
      </w:r>
      <w:proofErr w:type="spellStart"/>
      <w:r w:rsidRPr="00A155E7">
        <w:rPr>
          <w:rFonts w:ascii="Times New Roman" w:eastAsia="Calibri" w:hAnsi="Times New Roman" w:cs="Times New Roman"/>
          <w:sz w:val="23"/>
          <w:szCs w:val="23"/>
          <w:lang w:val="lv-LV"/>
        </w:rPr>
        <w:t>rakstveidā</w:t>
      </w:r>
      <w:proofErr w:type="spellEnd"/>
      <w:r w:rsidRPr="00A155E7">
        <w:rPr>
          <w:rFonts w:ascii="Times New Roman" w:eastAsia="Calibri" w:hAnsi="Times New Roman" w:cs="Times New Roman"/>
          <w:sz w:val="23"/>
          <w:szCs w:val="23"/>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A155E7" w:rsidRPr="00A155E7" w:rsidRDefault="00A155E7" w:rsidP="00A155E7">
      <w:pPr>
        <w:numPr>
          <w:ilvl w:val="0"/>
          <w:numId w:val="13"/>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Ja nepārvaramas varas apstākļu un to seku dēļ nav iespējams izpildīt Līgumā paredzētās saistības ilgāk kā trīs mēnešus, PUSES pēc iespējas drīzāk sāk sarunas par Līguma izpildes alternatīviem </w:t>
      </w:r>
      <w:r w:rsidRPr="00A155E7">
        <w:rPr>
          <w:rFonts w:ascii="Times New Roman" w:eastAsia="Calibri" w:hAnsi="Times New Roman" w:cs="Times New Roman"/>
          <w:sz w:val="23"/>
          <w:szCs w:val="23"/>
          <w:lang w:val="lv-LV"/>
        </w:rPr>
        <w:lastRenderedPageBreak/>
        <w:t>variantiem, kuri ir pieņemami abām PUSĒM, un izdara attiecīgus grozījumus Līgumā vai sastāda jaunu līgumu, vai arī lauž Līgumu.</w:t>
      </w:r>
    </w:p>
    <w:p w:rsidR="00A155E7" w:rsidRPr="00A155E7" w:rsidRDefault="00A155E7" w:rsidP="00A155E7">
      <w:pPr>
        <w:tabs>
          <w:tab w:val="num" w:pos="450"/>
        </w:tab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numPr>
          <w:ilvl w:val="0"/>
          <w:numId w:val="1"/>
        </w:numPr>
        <w:tabs>
          <w:tab w:val="num" w:pos="450"/>
        </w:tabs>
        <w:suppressAutoHyphens/>
        <w:spacing w:after="120" w:line="240" w:lineRule="auto"/>
        <w:ind w:left="720" w:right="-1"/>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Līguma grozīšana un izbeigšana</w:t>
      </w:r>
    </w:p>
    <w:p w:rsidR="00A155E7" w:rsidRPr="00A155E7" w:rsidRDefault="00A155E7" w:rsidP="00A155E7">
      <w:pPr>
        <w:numPr>
          <w:ilvl w:val="0"/>
          <w:numId w:val="14"/>
        </w:numPr>
        <w:suppressAutoHyphens/>
        <w:spacing w:after="120" w:line="240" w:lineRule="auto"/>
        <w:ind w:left="567" w:right="-1"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Līgums var tikt grozīts un/vai izbeigts, Pusēm savstarpēji rakstiski vienojoties, vai arī Līgumā noteiktajā kārtībā, ievērojot Publisko iepirkumu likumā noteiktās prasības.</w:t>
      </w:r>
    </w:p>
    <w:p w:rsidR="00A155E7" w:rsidRPr="00A155E7" w:rsidRDefault="00A155E7" w:rsidP="00A155E7">
      <w:pPr>
        <w:numPr>
          <w:ilvl w:val="0"/>
          <w:numId w:val="14"/>
        </w:numPr>
        <w:suppressAutoHyphens/>
        <w:spacing w:after="120" w:line="240" w:lineRule="auto"/>
        <w:ind w:left="567" w:right="-1"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PASŪTĪTĀJS ir tiesīgs nekavējoties vienpusēji atkāpties no līguma izpildes, </w:t>
      </w:r>
      <w:proofErr w:type="spellStart"/>
      <w:r w:rsidRPr="00A155E7">
        <w:rPr>
          <w:rFonts w:ascii="Times New Roman" w:eastAsia="Calibri" w:hAnsi="Times New Roman" w:cs="Times New Roman"/>
          <w:sz w:val="23"/>
          <w:szCs w:val="23"/>
          <w:lang w:val="lv-LV"/>
        </w:rPr>
        <w:t>rakstveidā</w:t>
      </w:r>
      <w:proofErr w:type="spellEnd"/>
      <w:r w:rsidRPr="00A155E7">
        <w:rPr>
          <w:rFonts w:ascii="Times New Roman" w:eastAsia="Calibri" w:hAnsi="Times New Roman" w:cs="Times New Roman"/>
          <w:sz w:val="23"/>
          <w:szCs w:val="23"/>
          <w:lang w:val="lv-LV"/>
        </w:rPr>
        <w:t xml:space="preserve"> brīdinot par to UZŅĒMĒJU </w:t>
      </w:r>
      <w:r w:rsidRPr="00A155E7">
        <w:rPr>
          <w:rFonts w:ascii="Times New Roman" w:eastAsia="Calibri" w:hAnsi="Times New Roman" w:cs="Times New Roman"/>
          <w:bCs/>
          <w:sz w:val="23"/>
          <w:szCs w:val="23"/>
          <w:lang w:val="lv-LV"/>
        </w:rPr>
        <w:t>7 (septiņas)</w:t>
      </w:r>
      <w:r w:rsidRPr="00A155E7">
        <w:rPr>
          <w:rFonts w:ascii="Times New Roman" w:eastAsia="Calibri" w:hAnsi="Times New Roman" w:cs="Times New Roman"/>
          <w:sz w:val="23"/>
          <w:szCs w:val="23"/>
          <w:lang w:val="lv-LV"/>
        </w:rPr>
        <w:t xml:space="preserve"> dienas iepriekš, ja:</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UZŅĒMĒJA vainas (nolaidīgu rīcību, nevērību, nekvalitatīvu izpildi) pamatojošu apstākļu rezultātā PASŪTĪTĀJAM radušies materiāli zaudējumi; </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Līguma izpildes laikā noskaidrojas, ka UZŅĒMĒJS nav spējīgs vai tiesīgs veikt Būvdarbus saskaņā ar Līguma noteikumiem; </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pārkāpj Latvijas Republikas spēkā esošos normatīvos aktus, kas attiecas uz Būvdarbu veikšanu; </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Līgumā noteiktā termiņā neiesniedz Līguma saistību izpildes garantiju/būvdarbu garantijas laika garantiju, vai arī ja iesniegtā Līguma </w:t>
      </w:r>
      <w:proofErr w:type="spellStart"/>
      <w:r w:rsidRPr="00A155E7">
        <w:rPr>
          <w:rFonts w:ascii="Times New Roman" w:eastAsia="Calibri" w:hAnsi="Times New Roman" w:cs="Times New Roman"/>
          <w:sz w:val="23"/>
          <w:szCs w:val="23"/>
          <w:lang w:val="lv-LV"/>
        </w:rPr>
        <w:t>saistbīu</w:t>
      </w:r>
      <w:proofErr w:type="spellEnd"/>
      <w:r w:rsidRPr="00A155E7">
        <w:rPr>
          <w:rFonts w:ascii="Times New Roman" w:eastAsia="Calibri" w:hAnsi="Times New Roman" w:cs="Times New Roman"/>
          <w:sz w:val="23"/>
          <w:szCs w:val="23"/>
          <w:lang w:val="lv-LV"/>
        </w:rPr>
        <w:t xml:space="preserve"> izpildes garantija/būvdarbu garantijas laika garantija ir zaudējusi spēku un jaunā garantija nav savlaicīgi iesniegta; </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ir neuzsācis Būvdarbus līgumā noteiktajā termiņā vai ir nokavējis Būvdarbu nodošanas termiņu. Šajā gadījumā iestājas sekas, kas ir norādītas Līguma 10.4.punktā;</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w:t>
      </w:r>
      <w:r w:rsidRPr="00A155E7">
        <w:rPr>
          <w:rFonts w:ascii="Times New Roman" w:eastAsia="Times New Roman" w:hAnsi="Times New Roman" w:cs="Times New Roman"/>
          <w:color w:val="000000"/>
          <w:sz w:val="23"/>
          <w:szCs w:val="23"/>
          <w:lang w:val="lv-LV"/>
        </w:rPr>
        <w:t>pasludināts par maksātnespējīgu vai tā saimnieciskā darbība tiek izbeigta, pārtraukta vai apturēta.</w:t>
      </w:r>
    </w:p>
    <w:p w:rsidR="00A155E7" w:rsidRPr="00A155E7" w:rsidRDefault="00A155E7" w:rsidP="00A155E7">
      <w:pPr>
        <w:numPr>
          <w:ilvl w:val="0"/>
          <w:numId w:val="14"/>
        </w:numPr>
        <w:suppressAutoHyphens/>
        <w:spacing w:after="120" w:line="240" w:lineRule="auto"/>
        <w:ind w:left="567" w:right="-1"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 xml:space="preserve">Ja </w:t>
      </w:r>
      <w:r w:rsidRPr="00A155E7">
        <w:rPr>
          <w:rFonts w:ascii="Times New Roman" w:eastAsia="Calibri" w:hAnsi="Times New Roman" w:cs="Times New Roman"/>
          <w:bCs/>
          <w:sz w:val="23"/>
          <w:szCs w:val="23"/>
          <w:lang w:val="lv-LV"/>
        </w:rPr>
        <w:t>PASŪTĪTĀJS vienpusēji atkāpjas no Līguma</w:t>
      </w:r>
      <w:r w:rsidRPr="00A155E7">
        <w:rPr>
          <w:rFonts w:ascii="Times New Roman" w:eastAsia="Calibri" w:hAnsi="Times New Roman" w:cs="Times New Roman"/>
          <w:sz w:val="23"/>
          <w:szCs w:val="23"/>
          <w:lang w:val="lv-LV" w:eastAsia="lv-LV"/>
        </w:rPr>
        <w:t>:</w:t>
      </w:r>
    </w:p>
    <w:p w:rsidR="00A155E7" w:rsidRPr="00A155E7" w:rsidRDefault="00A155E7" w:rsidP="00A155E7">
      <w:pPr>
        <w:numPr>
          <w:ilvl w:val="0"/>
          <w:numId w:val="16"/>
        </w:numPr>
        <w:suppressAutoHyphens/>
        <w:spacing w:after="120" w:line="240" w:lineRule="auto"/>
        <w:ind w:left="1276" w:right="-1" w:hanging="709"/>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A155E7" w:rsidRPr="00A155E7" w:rsidRDefault="00A155E7" w:rsidP="00A155E7">
      <w:pPr>
        <w:numPr>
          <w:ilvl w:val="0"/>
          <w:numId w:val="16"/>
        </w:numPr>
        <w:suppressAutoHyphens/>
        <w:spacing w:after="120" w:line="240" w:lineRule="auto"/>
        <w:ind w:left="1276" w:right="-1" w:hanging="709"/>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A155E7" w:rsidRPr="00A155E7" w:rsidRDefault="00A155E7" w:rsidP="00A155E7">
      <w:pPr>
        <w:numPr>
          <w:ilvl w:val="0"/>
          <w:numId w:val="16"/>
        </w:numPr>
        <w:suppressAutoHyphens/>
        <w:spacing w:after="120" w:line="240" w:lineRule="auto"/>
        <w:ind w:left="1276" w:right="-1" w:hanging="709"/>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Puses savstarpējo norēķinu šajā punktā minētajā gadījumā veic 30 (trīsdesmit) dienu laikā pēc šajā punktā minētā akta parakstīšanas un brīža.</w:t>
      </w:r>
    </w:p>
    <w:p w:rsidR="00A155E7" w:rsidRPr="00A155E7" w:rsidRDefault="00A155E7" w:rsidP="00A155E7">
      <w:pPr>
        <w:numPr>
          <w:ilvl w:val="0"/>
          <w:numId w:val="14"/>
        </w:numPr>
        <w:suppressAutoHyphens/>
        <w:spacing w:after="120" w:line="240" w:lineRule="auto"/>
        <w:ind w:left="567" w:right="-1"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Gadījumā, ja Līgums tiek pārtraukts UZŅĒMĒJA vainas dēļ Līguma 12.2.1.-12.2.5.punktos paredzētajos gadījumos, UZŅĒMĒJS maksā PASŪTĪTĀJAM līgumsodu par saistību neizpildi 10% apmērā no kopējās Līguma summas.</w:t>
      </w:r>
    </w:p>
    <w:p w:rsidR="00A155E7" w:rsidRPr="00A155E7" w:rsidRDefault="00A155E7" w:rsidP="00A155E7">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lastRenderedPageBreak/>
        <w:t>Īpašuma tiesības</w:t>
      </w:r>
    </w:p>
    <w:p w:rsidR="00A155E7" w:rsidRPr="00A155E7" w:rsidRDefault="00A155E7" w:rsidP="00A155E7">
      <w:pPr>
        <w:numPr>
          <w:ilvl w:val="0"/>
          <w:numId w:val="1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PASŪTĪTĀJAM īpašuma tiesības uz būvi tiek saglabātas visā Līguma darbības laikā, īpašuma tiesības uz visiem izmantotajiem materiāliem, tiek nodotas vienlaicīgi ar attiecīgo Būvdarbu akceptēšanu Formā Nr.2.</w:t>
      </w:r>
    </w:p>
    <w:p w:rsidR="00A155E7" w:rsidRPr="00A155E7" w:rsidRDefault="00A155E7" w:rsidP="00A155E7">
      <w:pPr>
        <w:numPr>
          <w:ilvl w:val="0"/>
          <w:numId w:val="1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A155E7" w:rsidRPr="00A155E7" w:rsidRDefault="00A155E7" w:rsidP="00A155E7">
      <w:pPr>
        <w:numPr>
          <w:ilvl w:val="0"/>
          <w:numId w:val="1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A155E7" w:rsidRPr="00A155E7" w:rsidRDefault="00A155E7" w:rsidP="00A155E7">
      <w:pPr>
        <w:widowControl w:val="0"/>
        <w:tabs>
          <w:tab w:val="num" w:pos="450"/>
        </w:tab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widowControl w:val="0"/>
        <w:numPr>
          <w:ilvl w:val="0"/>
          <w:numId w:val="1"/>
        </w:numPr>
        <w:tabs>
          <w:tab w:val="num" w:pos="450"/>
        </w:tabs>
        <w:suppressAutoHyphens/>
        <w:spacing w:after="120" w:line="240" w:lineRule="auto"/>
        <w:ind w:left="539" w:hanging="539"/>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Strīdu izskatīšanas kārtība un citi nosacījumi</w:t>
      </w:r>
    </w:p>
    <w:p w:rsidR="00A155E7" w:rsidRPr="00A155E7" w:rsidRDefault="00A155E7" w:rsidP="00A155E7">
      <w:pPr>
        <w:widowControl w:val="0"/>
        <w:numPr>
          <w:ilvl w:val="0"/>
          <w:numId w:val="18"/>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A155E7" w:rsidRPr="00A155E7" w:rsidRDefault="00A155E7" w:rsidP="00A155E7">
      <w:pPr>
        <w:widowControl w:val="0"/>
        <w:numPr>
          <w:ilvl w:val="0"/>
          <w:numId w:val="18"/>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A155E7" w:rsidRPr="00A155E7" w:rsidRDefault="00A155E7" w:rsidP="00A155E7">
      <w:pPr>
        <w:tabs>
          <w:tab w:val="num" w:pos="450"/>
        </w:tab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Noslēguma noteikumi</w:t>
      </w:r>
    </w:p>
    <w:p w:rsidR="00A155E7" w:rsidRPr="00A155E7" w:rsidRDefault="00A155E7" w:rsidP="00A155E7">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Veicot jebkuras izmaiņas Būvdarbos, tiek slēgta rakstiska vienošanās, kas kļūst par Līguma neatņemamu sastāvdaļu.</w:t>
      </w:r>
    </w:p>
    <w:p w:rsidR="00A155E7" w:rsidRPr="00A155E7" w:rsidRDefault="00A155E7" w:rsidP="00A155E7">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A155E7" w:rsidRPr="00A155E7" w:rsidRDefault="00A155E7" w:rsidP="00A155E7">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Par tādu darbu izpildi, kuru izpildes gaitā UZŅĒMĒJS ir patvaļīgi atkāpies no Līguma noteikumiem, UZŅĒMĒJS atlīdzību nesaņem.</w:t>
      </w:r>
    </w:p>
    <w:p w:rsidR="00A155E7" w:rsidRPr="00A155E7" w:rsidRDefault="00A155E7" w:rsidP="00A155E7">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Ja kādai no PUSĒM tiek mainīts juridiskais statuss vai paraksta tiesības, vai adrese, tā nekavējoties, ne vēlāk kā 2 (divu) darba dienu laikā, rakstiski par to paziņo otrai PUSEI.</w:t>
      </w:r>
    </w:p>
    <w:p w:rsidR="00A155E7" w:rsidRPr="00A155E7" w:rsidRDefault="00A155E7" w:rsidP="00A155E7">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Līgums ir sagatavots un parakstīts divos eksemplāros ar visiem Līgumā minētajiem Līguma pielikumiem, pa 1 eksemplāram katrai PUSEI, ar vienādu juridisko spēku un ir saistošs PUSĒM no tā parakstīšanas brīža.</w:t>
      </w:r>
    </w:p>
    <w:p w:rsidR="00A155E7" w:rsidRPr="00A155E7" w:rsidRDefault="00A155E7" w:rsidP="003B41D6">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Ar Līgumu uzņemto saistību izpildes nodrošināšanai PUSES nosaka sekojošas atbildīgās personas:</w:t>
      </w:r>
    </w:p>
    <w:p w:rsidR="003B41D6" w:rsidRPr="00945AF1" w:rsidRDefault="00A155E7" w:rsidP="003B41D6">
      <w:pPr>
        <w:pStyle w:val="ListParagraph"/>
        <w:widowControl w:val="0"/>
        <w:numPr>
          <w:ilvl w:val="0"/>
          <w:numId w:val="21"/>
        </w:numPr>
        <w:suppressAutoHyphens/>
        <w:spacing w:after="120" w:line="240" w:lineRule="auto"/>
        <w:ind w:left="1276" w:right="72" w:hanging="709"/>
        <w:contextualSpacing w:val="0"/>
        <w:jc w:val="both"/>
        <w:rPr>
          <w:rFonts w:ascii="Times New Roman" w:eastAsia="Calibri" w:hAnsi="Times New Roman" w:cs="Times New Roman"/>
          <w:sz w:val="23"/>
          <w:szCs w:val="23"/>
          <w:lang w:val="lv-LV" w:eastAsia="lv-LV"/>
        </w:rPr>
      </w:pPr>
      <w:r w:rsidRPr="00945AF1">
        <w:rPr>
          <w:rFonts w:ascii="Times New Roman" w:eastAsia="Calibri" w:hAnsi="Times New Roman" w:cs="Times New Roman"/>
          <w:sz w:val="23"/>
          <w:szCs w:val="23"/>
          <w:lang w:val="lv-LV" w:eastAsia="lv-LV"/>
        </w:rPr>
        <w:t xml:space="preserve">no PASŪTĪTĀJA puses  –  </w:t>
      </w:r>
      <w:r w:rsidR="00BF3956" w:rsidRPr="00945AF1">
        <w:rPr>
          <w:rFonts w:ascii="Times New Roman" w:eastAsia="Calibri" w:hAnsi="Times New Roman" w:cs="Times New Roman"/>
          <w:sz w:val="23"/>
          <w:szCs w:val="23"/>
          <w:lang w:val="lv-LV"/>
        </w:rPr>
        <w:t xml:space="preserve">Daugavpils pilsētas pašvaldības iestādes “Komunālās saimniecības pārvalde” elektroinženiere </w:t>
      </w:r>
      <w:proofErr w:type="spellStart"/>
      <w:r w:rsidR="00BF3956" w:rsidRPr="00945AF1">
        <w:rPr>
          <w:rFonts w:ascii="Times New Roman" w:eastAsia="Calibri" w:hAnsi="Times New Roman" w:cs="Times New Roman"/>
          <w:sz w:val="23"/>
          <w:szCs w:val="23"/>
          <w:lang w:val="lv-LV"/>
        </w:rPr>
        <w:t>Snežana</w:t>
      </w:r>
      <w:proofErr w:type="spellEnd"/>
      <w:r w:rsidR="00BF3956" w:rsidRPr="00945AF1">
        <w:rPr>
          <w:rFonts w:ascii="Times New Roman" w:eastAsia="Calibri" w:hAnsi="Times New Roman" w:cs="Times New Roman"/>
          <w:sz w:val="23"/>
          <w:szCs w:val="23"/>
          <w:lang w:val="lv-LV"/>
        </w:rPr>
        <w:t xml:space="preserve"> Afanasjeva, tālrunis 65476325, mob. tālrunis 29297901, e-pasts </w:t>
      </w:r>
      <w:hyperlink r:id="rId8" w:history="1">
        <w:r w:rsidR="00BF3956" w:rsidRPr="00945AF1">
          <w:rPr>
            <w:rStyle w:val="Hyperlink"/>
            <w:rFonts w:ascii="Times New Roman" w:eastAsia="Calibri" w:hAnsi="Times New Roman" w:cs="Times New Roman"/>
            <w:sz w:val="23"/>
            <w:szCs w:val="23"/>
            <w:lang w:val="lv-LV"/>
          </w:rPr>
          <w:t>snezhana.afanasjeva@daugavpils.lv</w:t>
        </w:r>
      </w:hyperlink>
      <w:r w:rsidR="00BF3956" w:rsidRPr="00945AF1">
        <w:rPr>
          <w:rFonts w:ascii="Times New Roman" w:eastAsia="Calibri" w:hAnsi="Times New Roman" w:cs="Times New Roman"/>
          <w:sz w:val="23"/>
          <w:szCs w:val="23"/>
          <w:lang w:val="lv-LV"/>
        </w:rPr>
        <w:t>;</w:t>
      </w:r>
    </w:p>
    <w:p w:rsidR="00A155E7" w:rsidRPr="00945AF1" w:rsidRDefault="00A155E7" w:rsidP="003B41D6">
      <w:pPr>
        <w:pStyle w:val="ListParagraph"/>
        <w:widowControl w:val="0"/>
        <w:numPr>
          <w:ilvl w:val="0"/>
          <w:numId w:val="21"/>
        </w:numPr>
        <w:suppressAutoHyphens/>
        <w:spacing w:after="120" w:line="240" w:lineRule="auto"/>
        <w:ind w:left="1276" w:right="72" w:hanging="709"/>
        <w:contextualSpacing w:val="0"/>
        <w:jc w:val="both"/>
        <w:rPr>
          <w:rFonts w:ascii="Times New Roman" w:eastAsia="Calibri" w:hAnsi="Times New Roman" w:cs="Times New Roman"/>
          <w:sz w:val="23"/>
          <w:szCs w:val="23"/>
          <w:lang w:val="lv-LV" w:eastAsia="lv-LV"/>
        </w:rPr>
      </w:pPr>
      <w:r w:rsidRPr="00945AF1">
        <w:rPr>
          <w:rFonts w:ascii="Times New Roman" w:eastAsia="Calibri" w:hAnsi="Times New Roman" w:cs="Times New Roman"/>
          <w:sz w:val="23"/>
          <w:szCs w:val="23"/>
          <w:lang w:val="lv-LV"/>
        </w:rPr>
        <w:t xml:space="preserve">no UZŅĒMĒJA puses –  </w:t>
      </w:r>
      <w:r w:rsidR="003B41D6" w:rsidRPr="00945AF1">
        <w:rPr>
          <w:rFonts w:ascii="Times New Roman" w:eastAsia="Calibri" w:hAnsi="Times New Roman" w:cs="Times New Roman"/>
          <w:sz w:val="23"/>
          <w:szCs w:val="23"/>
          <w:lang w:val="lv-LV"/>
        </w:rPr>
        <w:t xml:space="preserve">SIA “BELAM-RĪGA” Daugavpils biroja tehniskais direktors </w:t>
      </w:r>
      <w:r w:rsidR="003B41D6" w:rsidRPr="00945AF1">
        <w:rPr>
          <w:rFonts w:ascii="Times New Roman" w:eastAsia="Calibri" w:hAnsi="Times New Roman" w:cs="Times New Roman"/>
          <w:bCs/>
          <w:sz w:val="23"/>
          <w:szCs w:val="23"/>
          <w:lang w:val="lv-LV"/>
        </w:rPr>
        <w:t xml:space="preserve">Aleksandrs </w:t>
      </w:r>
      <w:proofErr w:type="spellStart"/>
      <w:r w:rsidR="003B41D6" w:rsidRPr="00945AF1">
        <w:rPr>
          <w:rFonts w:ascii="Times New Roman" w:eastAsia="Calibri" w:hAnsi="Times New Roman" w:cs="Times New Roman"/>
          <w:bCs/>
          <w:sz w:val="23"/>
          <w:szCs w:val="23"/>
          <w:lang w:val="lv-LV"/>
        </w:rPr>
        <w:t>Jacišins</w:t>
      </w:r>
      <w:proofErr w:type="spellEnd"/>
      <w:r w:rsidR="003B41D6" w:rsidRPr="00945AF1">
        <w:rPr>
          <w:rFonts w:ascii="Times New Roman" w:eastAsia="Calibri" w:hAnsi="Times New Roman" w:cs="Times New Roman"/>
          <w:bCs/>
          <w:sz w:val="23"/>
          <w:szCs w:val="23"/>
          <w:lang w:val="lv-LV"/>
        </w:rPr>
        <w:t xml:space="preserve">, mob. tālrunis </w:t>
      </w:r>
      <w:r w:rsidR="003B41D6" w:rsidRPr="00945AF1">
        <w:rPr>
          <w:rFonts w:ascii="Times New Roman" w:eastAsia="Calibri" w:hAnsi="Times New Roman" w:cs="Times New Roman"/>
          <w:sz w:val="23"/>
          <w:szCs w:val="23"/>
          <w:lang w:val="lv-LV"/>
        </w:rPr>
        <w:t>29470089</w:t>
      </w:r>
      <w:r w:rsidR="003B41D6" w:rsidRPr="00945AF1">
        <w:rPr>
          <w:rFonts w:ascii="Times New Roman" w:eastAsia="Calibri" w:hAnsi="Times New Roman" w:cs="Times New Roman"/>
          <w:bCs/>
          <w:sz w:val="23"/>
          <w:szCs w:val="23"/>
          <w:lang w:val="lv-LV"/>
        </w:rPr>
        <w:t xml:space="preserve">, e-pasts </w:t>
      </w:r>
      <w:hyperlink r:id="rId9" w:history="1">
        <w:r w:rsidR="003B41D6" w:rsidRPr="00945AF1">
          <w:rPr>
            <w:rStyle w:val="Hyperlink"/>
            <w:rFonts w:ascii="Times New Roman" w:eastAsia="Calibri" w:hAnsi="Times New Roman" w:cs="Times New Roman"/>
            <w:sz w:val="23"/>
            <w:szCs w:val="23"/>
            <w:lang w:val="lv-LV"/>
          </w:rPr>
          <w:t>ja@belam.lv</w:t>
        </w:r>
      </w:hyperlink>
      <w:r w:rsidRPr="00945AF1">
        <w:rPr>
          <w:rFonts w:ascii="Times New Roman" w:eastAsia="Calibri" w:hAnsi="Times New Roman" w:cs="Times New Roman"/>
          <w:sz w:val="23"/>
          <w:szCs w:val="23"/>
          <w:lang w:val="lv-LV"/>
        </w:rPr>
        <w:t>.</w:t>
      </w:r>
    </w:p>
    <w:p w:rsidR="00A155E7" w:rsidRPr="00A155E7" w:rsidRDefault="00A155E7" w:rsidP="00A155E7">
      <w:pPr>
        <w:widowControl w:val="0"/>
        <w:tabs>
          <w:tab w:val="num" w:pos="540"/>
        </w:tabs>
        <w:suppressAutoHyphens/>
        <w:spacing w:after="120" w:line="240" w:lineRule="auto"/>
        <w:ind w:right="72"/>
        <w:jc w:val="both"/>
        <w:rPr>
          <w:rFonts w:ascii="Times New Roman" w:eastAsia="Calibri" w:hAnsi="Times New Roman" w:cs="Times New Roman"/>
          <w:sz w:val="23"/>
          <w:szCs w:val="23"/>
          <w:lang w:val="lv-LV" w:eastAsia="lv-LV"/>
        </w:rPr>
      </w:pPr>
    </w:p>
    <w:p w:rsidR="00A155E7" w:rsidRPr="00A155E7" w:rsidRDefault="00A155E7" w:rsidP="00945AF1">
      <w:pPr>
        <w:numPr>
          <w:ilvl w:val="0"/>
          <w:numId w:val="1"/>
        </w:numPr>
        <w:suppressAutoHyphens/>
        <w:spacing w:after="120" w:line="240" w:lineRule="auto"/>
        <w:ind w:left="540" w:hanging="5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lastRenderedPageBreak/>
        <w:t>Līguma pielikumi</w:t>
      </w:r>
    </w:p>
    <w:p w:rsidR="00945AF1" w:rsidRDefault="00A155E7"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sidRPr="00945AF1">
        <w:rPr>
          <w:rFonts w:ascii="Times New Roman" w:eastAsia="Calibri" w:hAnsi="Times New Roman" w:cs="Times New Roman"/>
          <w:sz w:val="23"/>
          <w:szCs w:val="23"/>
          <w:lang w:val="lv-LV"/>
        </w:rPr>
        <w:t>1.pielikum</w:t>
      </w:r>
      <w:r w:rsidR="00A01526">
        <w:rPr>
          <w:rFonts w:ascii="Times New Roman" w:eastAsia="Calibri" w:hAnsi="Times New Roman" w:cs="Times New Roman"/>
          <w:sz w:val="23"/>
          <w:szCs w:val="23"/>
          <w:lang w:val="lv-LV"/>
        </w:rPr>
        <w:t>s – Tehniskā specifikācija uz 9 (deviņām</w:t>
      </w:r>
      <w:r w:rsidRPr="00945AF1">
        <w:rPr>
          <w:rFonts w:ascii="Times New Roman" w:eastAsia="Calibri" w:hAnsi="Times New Roman" w:cs="Times New Roman"/>
          <w:sz w:val="23"/>
          <w:szCs w:val="23"/>
          <w:lang w:val="lv-LV"/>
        </w:rPr>
        <w:t>) lapām;</w:t>
      </w:r>
    </w:p>
    <w:p w:rsidR="00945AF1" w:rsidRDefault="00D63400"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Pr>
          <w:rFonts w:ascii="Times New Roman" w:eastAsia="Calibri" w:hAnsi="Times New Roman" w:cs="Times New Roman"/>
          <w:sz w:val="23"/>
          <w:szCs w:val="23"/>
          <w:lang w:val="lv-LV"/>
        </w:rPr>
        <w:t>2.pielikums – Tāmes uz 11 (vienpadsmit</w:t>
      </w:r>
      <w:r w:rsidR="00A155E7" w:rsidRPr="00945AF1">
        <w:rPr>
          <w:rFonts w:ascii="Times New Roman" w:eastAsia="Calibri" w:hAnsi="Times New Roman" w:cs="Times New Roman"/>
          <w:sz w:val="23"/>
          <w:szCs w:val="23"/>
          <w:lang w:val="lv-LV"/>
        </w:rPr>
        <w:t>) lapām;</w:t>
      </w:r>
    </w:p>
    <w:p w:rsidR="00945AF1" w:rsidRDefault="00A155E7"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sidRPr="00945AF1">
        <w:rPr>
          <w:rFonts w:ascii="Times New Roman" w:eastAsia="Calibri" w:hAnsi="Times New Roman" w:cs="Times New Roman"/>
          <w:sz w:val="23"/>
          <w:szCs w:val="23"/>
          <w:lang w:val="lv-LV"/>
        </w:rPr>
        <w:t>3.pielikums – Būvdarbu iz</w:t>
      </w:r>
      <w:r w:rsidR="00D63400">
        <w:rPr>
          <w:rFonts w:ascii="Times New Roman" w:eastAsia="Calibri" w:hAnsi="Times New Roman" w:cs="Times New Roman"/>
          <w:sz w:val="23"/>
          <w:szCs w:val="23"/>
          <w:lang w:val="lv-LV"/>
        </w:rPr>
        <w:t>pildes kalendārais grafiks uz 1 (vienas) lapas</w:t>
      </w:r>
      <w:r w:rsidRPr="00945AF1">
        <w:rPr>
          <w:rFonts w:ascii="Times New Roman" w:eastAsia="Calibri" w:hAnsi="Times New Roman" w:cs="Times New Roman"/>
          <w:sz w:val="23"/>
          <w:szCs w:val="23"/>
          <w:lang w:val="lv-LV"/>
        </w:rPr>
        <w:t>;</w:t>
      </w:r>
    </w:p>
    <w:p w:rsidR="00945AF1" w:rsidRDefault="00A155E7"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sidRPr="00945AF1">
        <w:rPr>
          <w:rFonts w:ascii="Times New Roman" w:eastAsia="Calibri" w:hAnsi="Times New Roman" w:cs="Times New Roman"/>
          <w:sz w:val="23"/>
          <w:szCs w:val="23"/>
          <w:lang w:val="lv-LV"/>
        </w:rPr>
        <w:t>4.piel</w:t>
      </w:r>
      <w:r w:rsidR="00D63400">
        <w:rPr>
          <w:rFonts w:ascii="Times New Roman" w:eastAsia="Calibri" w:hAnsi="Times New Roman" w:cs="Times New Roman"/>
          <w:sz w:val="23"/>
          <w:szCs w:val="23"/>
          <w:lang w:val="lv-LV"/>
        </w:rPr>
        <w:t>ikums – Personāla saraksts uz 1 (vienas) lapas</w:t>
      </w:r>
      <w:r w:rsidRPr="00945AF1">
        <w:rPr>
          <w:rFonts w:ascii="Times New Roman" w:eastAsia="Calibri" w:hAnsi="Times New Roman" w:cs="Times New Roman"/>
          <w:sz w:val="23"/>
          <w:szCs w:val="23"/>
          <w:lang w:val="lv-LV"/>
        </w:rPr>
        <w:t>;</w:t>
      </w:r>
    </w:p>
    <w:p w:rsidR="00945AF1" w:rsidRPr="00945AF1" w:rsidRDefault="00945AF1"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Pr>
          <w:rFonts w:ascii="Times New Roman" w:eastAsia="Calibri" w:hAnsi="Times New Roman" w:cs="Times New Roman"/>
          <w:sz w:val="23"/>
          <w:szCs w:val="23"/>
          <w:lang w:val="lv-LV"/>
        </w:rPr>
        <w:t>5</w:t>
      </w:r>
      <w:r w:rsidR="00A155E7" w:rsidRPr="00945AF1">
        <w:rPr>
          <w:rFonts w:ascii="Times New Roman" w:eastAsia="Calibri" w:hAnsi="Times New Roman" w:cs="Times New Roman"/>
          <w:sz w:val="23"/>
          <w:szCs w:val="23"/>
          <w:lang w:val="lv-LV"/>
        </w:rPr>
        <w:t xml:space="preserve">.pielikums – Tehniskā dokumentācija </w:t>
      </w:r>
      <w:r w:rsidR="00A155E7" w:rsidRPr="00945AF1">
        <w:rPr>
          <w:rFonts w:ascii="Times New Roman" w:eastAsia="Calibri" w:hAnsi="Times New Roman" w:cs="Times New Roman"/>
          <w:i/>
          <w:iCs/>
          <w:sz w:val="23"/>
          <w:szCs w:val="23"/>
          <w:lang w:val="lv-LV"/>
        </w:rPr>
        <w:t>(tiek pievienota līgumam atsevišķi)</w:t>
      </w:r>
      <w:r w:rsidR="00A155E7" w:rsidRPr="00945AF1">
        <w:rPr>
          <w:rFonts w:ascii="Times New Roman" w:eastAsia="Calibri" w:hAnsi="Times New Roman" w:cs="Times New Roman"/>
          <w:iCs/>
          <w:sz w:val="23"/>
          <w:szCs w:val="23"/>
          <w:lang w:val="lv-LV"/>
        </w:rPr>
        <w:t>;</w:t>
      </w:r>
    </w:p>
    <w:p w:rsidR="00945AF1" w:rsidRPr="00945AF1" w:rsidRDefault="00945AF1"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Pr>
          <w:rFonts w:ascii="Times New Roman" w:eastAsia="Calibri" w:hAnsi="Times New Roman" w:cs="Times New Roman"/>
          <w:sz w:val="23"/>
          <w:szCs w:val="23"/>
          <w:lang w:val="lv-LV"/>
        </w:rPr>
        <w:t>6</w:t>
      </w:r>
      <w:r w:rsidR="00A155E7" w:rsidRPr="00945AF1">
        <w:rPr>
          <w:rFonts w:ascii="Times New Roman" w:eastAsia="Calibri" w:hAnsi="Times New Roman" w:cs="Times New Roman"/>
          <w:sz w:val="23"/>
          <w:szCs w:val="23"/>
          <w:lang w:val="lv-LV"/>
        </w:rPr>
        <w:t xml:space="preserve">.pielikums – Līguma saistību izpildes garantija </w:t>
      </w:r>
      <w:r w:rsidR="00A155E7" w:rsidRPr="00945AF1">
        <w:rPr>
          <w:rFonts w:ascii="Times New Roman" w:eastAsia="Calibri" w:hAnsi="Times New Roman" w:cs="Times New Roman"/>
          <w:i/>
          <w:iCs/>
          <w:sz w:val="23"/>
          <w:szCs w:val="23"/>
          <w:lang w:val="lv-LV"/>
        </w:rPr>
        <w:t>(tiek pievienota līgumam atsevišķi)</w:t>
      </w:r>
      <w:r w:rsidR="00A155E7" w:rsidRPr="00945AF1">
        <w:rPr>
          <w:rFonts w:ascii="Times New Roman" w:eastAsia="Calibri" w:hAnsi="Times New Roman" w:cs="Times New Roman"/>
          <w:iCs/>
          <w:sz w:val="23"/>
          <w:szCs w:val="23"/>
          <w:lang w:val="lv-LV"/>
        </w:rPr>
        <w:t>;</w:t>
      </w:r>
    </w:p>
    <w:p w:rsidR="00A155E7" w:rsidRPr="00945AF1" w:rsidRDefault="00945AF1"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Pr>
          <w:rFonts w:ascii="Times New Roman" w:eastAsia="Calibri" w:hAnsi="Times New Roman" w:cs="Times New Roman"/>
          <w:sz w:val="23"/>
          <w:szCs w:val="23"/>
          <w:lang w:val="lv-LV"/>
        </w:rPr>
        <w:t>7</w:t>
      </w:r>
      <w:r w:rsidR="00A155E7" w:rsidRPr="00945AF1">
        <w:rPr>
          <w:rFonts w:ascii="Times New Roman" w:eastAsia="Calibri" w:hAnsi="Times New Roman" w:cs="Times New Roman"/>
          <w:sz w:val="23"/>
          <w:szCs w:val="23"/>
          <w:lang w:val="lv-LV"/>
        </w:rPr>
        <w:t xml:space="preserve">.pielikums – Būvdarbu garantijas laika garantija </w:t>
      </w:r>
      <w:r w:rsidR="00A155E7" w:rsidRPr="00945AF1">
        <w:rPr>
          <w:rFonts w:ascii="Times New Roman" w:eastAsia="Times New Roman" w:hAnsi="Times New Roman" w:cs="Times New Roman"/>
          <w:i/>
          <w:iCs/>
          <w:color w:val="000000"/>
          <w:sz w:val="23"/>
          <w:szCs w:val="23"/>
          <w:lang w:val="lv-LV"/>
        </w:rPr>
        <w:t>(tiek pievienota līgumam atsevišķi)</w:t>
      </w:r>
      <w:r w:rsidR="00A155E7" w:rsidRPr="00945AF1">
        <w:rPr>
          <w:rFonts w:ascii="Times New Roman" w:eastAsia="Calibri" w:hAnsi="Times New Roman" w:cs="Times New Roman"/>
          <w:sz w:val="23"/>
          <w:szCs w:val="23"/>
          <w:lang w:val="lv-LV"/>
        </w:rPr>
        <w:t>.</w:t>
      </w:r>
    </w:p>
    <w:p w:rsidR="00A155E7" w:rsidRPr="00A155E7" w:rsidRDefault="00A155E7" w:rsidP="00A155E7">
      <w:pPr>
        <w:tabs>
          <w:tab w:val="num" w:pos="540"/>
        </w:tabs>
        <w:spacing w:after="120" w:line="240" w:lineRule="auto"/>
        <w:ind w:left="540" w:hanging="540"/>
        <w:jc w:val="both"/>
        <w:rPr>
          <w:rFonts w:ascii="Times New Roman" w:eastAsia="Calibri" w:hAnsi="Times New Roman" w:cs="Times New Roman"/>
          <w:sz w:val="23"/>
          <w:szCs w:val="23"/>
          <w:lang w:val="lv-LV"/>
        </w:rPr>
      </w:pPr>
    </w:p>
    <w:p w:rsidR="00A155E7" w:rsidRPr="00945AF1" w:rsidRDefault="00A155E7" w:rsidP="00A155E7">
      <w:pPr>
        <w:numPr>
          <w:ilvl w:val="0"/>
          <w:numId w:val="1"/>
        </w:numPr>
        <w:suppressAutoHyphens/>
        <w:spacing w:before="120" w:after="120" w:line="240" w:lineRule="auto"/>
        <w:ind w:left="36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PUŠU juridiskās adreses un rekvizīti</w:t>
      </w:r>
    </w:p>
    <w:p w:rsidR="00945AF1" w:rsidRPr="00945AF1" w:rsidRDefault="00945AF1" w:rsidP="00945AF1">
      <w:pPr>
        <w:suppressAutoHyphens/>
        <w:spacing w:before="120" w:after="120" w:line="240" w:lineRule="auto"/>
        <w:jc w:val="center"/>
        <w:rPr>
          <w:rFonts w:ascii="Times New Roman" w:eastAsia="Calibri" w:hAnsi="Times New Roman" w:cs="Times New Roman"/>
          <w:b/>
          <w:bCs/>
          <w:sz w:val="23"/>
          <w:szCs w:val="23"/>
          <w:lang w:val="lv-LV"/>
        </w:rPr>
      </w:pPr>
    </w:p>
    <w:tbl>
      <w:tblPr>
        <w:tblW w:w="9781" w:type="dxa"/>
        <w:tblLayout w:type="fixed"/>
        <w:tblLook w:val="04A0" w:firstRow="1" w:lastRow="0" w:firstColumn="1" w:lastColumn="0" w:noHBand="0" w:noVBand="1"/>
      </w:tblPr>
      <w:tblGrid>
        <w:gridCol w:w="4890"/>
        <w:gridCol w:w="4891"/>
      </w:tblGrid>
      <w:tr w:rsidR="00945AF1" w:rsidRPr="00945AF1" w:rsidTr="003F0620">
        <w:trPr>
          <w:trHeight w:val="3178"/>
        </w:trPr>
        <w:tc>
          <w:tcPr>
            <w:tcW w:w="4890" w:type="dxa"/>
          </w:tcPr>
          <w:p w:rsidR="00945AF1" w:rsidRPr="00945AF1" w:rsidRDefault="00945AF1" w:rsidP="00945AF1">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945AF1">
              <w:rPr>
                <w:rFonts w:ascii="Times New Roman" w:eastAsia="Lucida Sans Unicode" w:hAnsi="Times New Roman" w:cs="Times New Roman"/>
                <w:b/>
                <w:bCs/>
                <w:color w:val="000000"/>
                <w:sz w:val="23"/>
                <w:szCs w:val="23"/>
                <w:lang w:val="lv-LV" w:eastAsia="ar-SA"/>
              </w:rPr>
              <w:t xml:space="preserve">Pasūtītājs: </w:t>
            </w:r>
          </w:p>
          <w:p w:rsidR="00945AF1" w:rsidRPr="00945AF1" w:rsidRDefault="00945AF1" w:rsidP="00945AF1">
            <w:pPr>
              <w:widowControl w:val="0"/>
              <w:suppressAutoHyphens/>
              <w:spacing w:after="0" w:line="20" w:lineRule="atLeast"/>
              <w:ind w:left="33"/>
              <w:rPr>
                <w:rFonts w:ascii="Times New Roman" w:eastAsia="Lucida Sans Unicode" w:hAnsi="Times New Roman" w:cs="Times New Roman"/>
                <w:color w:val="000000"/>
                <w:sz w:val="23"/>
                <w:szCs w:val="23"/>
                <w:lang w:val="lv-LV" w:eastAsia="ar-SA"/>
              </w:rPr>
            </w:pPr>
            <w:r w:rsidRPr="00945AF1">
              <w:rPr>
                <w:rFonts w:ascii="Times New Roman" w:eastAsia="Lucida Sans Unicode" w:hAnsi="Times New Roman" w:cs="Times New Roman"/>
                <w:color w:val="000000"/>
                <w:sz w:val="23"/>
                <w:szCs w:val="23"/>
                <w:lang w:val="lv-LV" w:eastAsia="ar-SA"/>
              </w:rPr>
              <w:t>Daugavpils pilsētas pašvaldības iestāde</w:t>
            </w:r>
          </w:p>
          <w:p w:rsidR="00945AF1" w:rsidRPr="00945AF1" w:rsidRDefault="00945AF1" w:rsidP="00945AF1">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945AF1">
              <w:rPr>
                <w:rFonts w:ascii="Times New Roman" w:eastAsia="Lucida Sans Unicode" w:hAnsi="Times New Roman" w:cs="Times New Roman"/>
                <w:color w:val="000000"/>
                <w:sz w:val="23"/>
                <w:szCs w:val="23"/>
                <w:lang w:val="lv-LV" w:eastAsia="ar-SA"/>
              </w:rPr>
              <w:t>“Komunālās saimniecības pārvalde”</w:t>
            </w:r>
          </w:p>
          <w:p w:rsidR="00945AF1" w:rsidRPr="00945AF1" w:rsidRDefault="00945AF1" w:rsidP="00945AF1">
            <w:pPr>
              <w:widowControl w:val="0"/>
              <w:suppressAutoHyphens/>
              <w:spacing w:after="0" w:line="20" w:lineRule="atLeast"/>
              <w:rPr>
                <w:rFonts w:ascii="Times New Roman" w:eastAsia="Lucida Sans Unicode" w:hAnsi="Times New Roman" w:cs="Times New Roman"/>
                <w:color w:val="000000"/>
                <w:sz w:val="23"/>
                <w:szCs w:val="23"/>
                <w:lang w:eastAsia="ar-SA"/>
              </w:rPr>
            </w:pPr>
            <w:r w:rsidRPr="00945AF1">
              <w:rPr>
                <w:rFonts w:ascii="Times New Roman" w:eastAsia="Lucida Sans Unicode" w:hAnsi="Times New Roman" w:cs="Times New Roman"/>
                <w:color w:val="000000"/>
                <w:sz w:val="23"/>
                <w:szCs w:val="23"/>
                <w:lang w:eastAsia="ar-SA"/>
              </w:rPr>
              <w:t>reģ.Nr.90009547852,</w:t>
            </w:r>
          </w:p>
          <w:p w:rsidR="00945AF1" w:rsidRPr="00945AF1" w:rsidRDefault="00945AF1" w:rsidP="00945AF1">
            <w:pPr>
              <w:widowControl w:val="0"/>
              <w:suppressAutoHyphens/>
              <w:spacing w:after="0" w:line="20" w:lineRule="atLeast"/>
              <w:rPr>
                <w:rFonts w:ascii="Times New Roman" w:eastAsia="Lucida Sans Unicode" w:hAnsi="Times New Roman" w:cs="Times New Roman"/>
                <w:color w:val="000000"/>
                <w:sz w:val="23"/>
                <w:szCs w:val="23"/>
                <w:lang w:eastAsia="ar-SA"/>
              </w:rPr>
            </w:pPr>
            <w:proofErr w:type="spellStart"/>
            <w:r w:rsidRPr="00945AF1">
              <w:rPr>
                <w:rFonts w:ascii="Times New Roman" w:eastAsia="Lucida Sans Unicode" w:hAnsi="Times New Roman" w:cs="Times New Roman"/>
                <w:color w:val="000000"/>
                <w:sz w:val="23"/>
                <w:szCs w:val="23"/>
                <w:lang w:eastAsia="ar-SA"/>
              </w:rPr>
              <w:t>Saules</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iela</w:t>
            </w:r>
            <w:proofErr w:type="spellEnd"/>
            <w:r w:rsidRPr="00945AF1">
              <w:rPr>
                <w:rFonts w:ascii="Times New Roman" w:eastAsia="Lucida Sans Unicode" w:hAnsi="Times New Roman" w:cs="Times New Roman"/>
                <w:color w:val="000000"/>
                <w:sz w:val="23"/>
                <w:szCs w:val="23"/>
                <w:lang w:eastAsia="ar-SA"/>
              </w:rPr>
              <w:t xml:space="preserve"> 5a, Daugavpils, LV-5401</w:t>
            </w:r>
          </w:p>
          <w:p w:rsidR="00945AF1" w:rsidRPr="00945AF1" w:rsidRDefault="00945AF1" w:rsidP="00945AF1">
            <w:pPr>
              <w:widowControl w:val="0"/>
              <w:suppressAutoHyphens/>
              <w:spacing w:after="0" w:line="20" w:lineRule="atLeast"/>
              <w:rPr>
                <w:rFonts w:ascii="Times New Roman" w:eastAsia="Lucida Sans Unicode" w:hAnsi="Times New Roman" w:cs="Times New Roman"/>
                <w:color w:val="000000"/>
                <w:sz w:val="23"/>
                <w:szCs w:val="23"/>
                <w:lang w:eastAsia="ar-SA"/>
              </w:rPr>
            </w:pPr>
            <w:r w:rsidRPr="00945AF1">
              <w:rPr>
                <w:rFonts w:ascii="Times New Roman" w:eastAsia="Lucida Sans Unicode" w:hAnsi="Times New Roman" w:cs="Times New Roman"/>
                <w:color w:val="000000"/>
                <w:sz w:val="23"/>
                <w:szCs w:val="23"/>
                <w:lang w:eastAsia="ar-SA"/>
              </w:rPr>
              <w:t>AS “</w:t>
            </w:r>
            <w:proofErr w:type="spellStart"/>
            <w:r w:rsidRPr="00945AF1">
              <w:rPr>
                <w:rFonts w:ascii="Times New Roman" w:eastAsia="Lucida Sans Unicode" w:hAnsi="Times New Roman" w:cs="Times New Roman"/>
                <w:color w:val="000000"/>
                <w:sz w:val="23"/>
                <w:szCs w:val="23"/>
                <w:lang w:eastAsia="ar-SA"/>
              </w:rPr>
              <w:t>Citadele</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banka</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kods</w:t>
            </w:r>
            <w:proofErr w:type="spellEnd"/>
            <w:r w:rsidRPr="00945AF1">
              <w:rPr>
                <w:rFonts w:ascii="Times New Roman" w:eastAsia="Lucida Sans Unicode" w:hAnsi="Times New Roman" w:cs="Times New Roman"/>
                <w:color w:val="000000"/>
                <w:sz w:val="23"/>
                <w:szCs w:val="23"/>
                <w:lang w:eastAsia="ar-SA"/>
              </w:rPr>
              <w:t xml:space="preserve"> PARXLV22,</w:t>
            </w:r>
          </w:p>
          <w:p w:rsidR="00945AF1" w:rsidRPr="00945AF1" w:rsidRDefault="00945AF1" w:rsidP="00945AF1">
            <w:pPr>
              <w:widowControl w:val="0"/>
              <w:suppressAutoHyphens/>
              <w:spacing w:after="120" w:line="20" w:lineRule="atLeast"/>
              <w:rPr>
                <w:rFonts w:ascii="Times New Roman" w:eastAsia="Lucida Sans Unicode" w:hAnsi="Times New Roman" w:cs="Times New Roman"/>
                <w:color w:val="000000"/>
                <w:sz w:val="23"/>
                <w:szCs w:val="23"/>
                <w:lang w:eastAsia="ar-SA"/>
              </w:rPr>
            </w:pPr>
            <w:proofErr w:type="spellStart"/>
            <w:r w:rsidRPr="00945AF1">
              <w:rPr>
                <w:rFonts w:ascii="Times New Roman" w:eastAsia="Lucida Sans Unicode" w:hAnsi="Times New Roman" w:cs="Times New Roman"/>
                <w:color w:val="000000"/>
                <w:sz w:val="23"/>
                <w:szCs w:val="23"/>
                <w:lang w:eastAsia="ar-SA"/>
              </w:rPr>
              <w:t>konts</w:t>
            </w:r>
            <w:proofErr w:type="spellEnd"/>
            <w:r w:rsidRPr="00945AF1">
              <w:rPr>
                <w:rFonts w:ascii="Times New Roman" w:eastAsia="Lucida Sans Unicode" w:hAnsi="Times New Roman" w:cs="Times New Roman"/>
                <w:color w:val="000000"/>
                <w:sz w:val="23"/>
                <w:szCs w:val="23"/>
                <w:lang w:eastAsia="ar-SA"/>
              </w:rPr>
              <w:t xml:space="preserve"> LV05PARX0000850062701</w:t>
            </w:r>
          </w:p>
          <w:p w:rsidR="00945AF1" w:rsidRPr="00945AF1" w:rsidRDefault="00945AF1" w:rsidP="00945AF1">
            <w:pPr>
              <w:widowControl w:val="0"/>
              <w:suppressAutoHyphens/>
              <w:spacing w:after="0" w:line="20" w:lineRule="atLeast"/>
              <w:rPr>
                <w:rFonts w:ascii="Times New Roman" w:eastAsia="Lucida Sans Unicode" w:hAnsi="Times New Roman" w:cs="Times New Roman"/>
                <w:color w:val="000000"/>
                <w:sz w:val="23"/>
                <w:szCs w:val="23"/>
                <w:lang w:eastAsia="ar-SA"/>
              </w:rPr>
            </w:pPr>
            <w:r w:rsidRPr="00945AF1">
              <w:rPr>
                <w:rFonts w:ascii="Times New Roman" w:eastAsia="Lucida Sans Unicode" w:hAnsi="Times New Roman" w:cs="Times New Roman"/>
                <w:color w:val="000000"/>
                <w:sz w:val="23"/>
                <w:szCs w:val="23"/>
                <w:lang w:eastAsia="ar-SA"/>
              </w:rPr>
              <w:t xml:space="preserve">Daugavpils </w:t>
            </w:r>
            <w:proofErr w:type="spellStart"/>
            <w:r w:rsidRPr="00945AF1">
              <w:rPr>
                <w:rFonts w:ascii="Times New Roman" w:eastAsia="Lucida Sans Unicode" w:hAnsi="Times New Roman" w:cs="Times New Roman"/>
                <w:color w:val="000000"/>
                <w:sz w:val="23"/>
                <w:szCs w:val="23"/>
                <w:lang w:eastAsia="ar-SA"/>
              </w:rPr>
              <w:t>pilsētas</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pašvaldības</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iestādes</w:t>
            </w:r>
            <w:proofErr w:type="spellEnd"/>
          </w:p>
          <w:p w:rsidR="00945AF1" w:rsidRPr="00945AF1" w:rsidRDefault="00945AF1" w:rsidP="00945AF1">
            <w:pPr>
              <w:widowControl w:val="0"/>
              <w:suppressAutoHyphens/>
              <w:spacing w:after="0" w:line="20" w:lineRule="atLeast"/>
              <w:rPr>
                <w:rFonts w:ascii="Times New Roman" w:eastAsia="Lucida Sans Unicode" w:hAnsi="Times New Roman" w:cs="Times New Roman"/>
                <w:color w:val="000000"/>
                <w:sz w:val="23"/>
                <w:szCs w:val="23"/>
                <w:lang w:eastAsia="ar-SA"/>
              </w:rPr>
            </w:pPr>
            <w:r w:rsidRPr="00945AF1">
              <w:rPr>
                <w:rFonts w:ascii="Times New Roman" w:eastAsia="Lucida Sans Unicode" w:hAnsi="Times New Roman" w:cs="Times New Roman"/>
                <w:color w:val="000000"/>
                <w:sz w:val="23"/>
                <w:szCs w:val="23"/>
                <w:lang w:eastAsia="ar-SA"/>
              </w:rPr>
              <w:t>“</w:t>
            </w:r>
            <w:proofErr w:type="spellStart"/>
            <w:r w:rsidRPr="00945AF1">
              <w:rPr>
                <w:rFonts w:ascii="Times New Roman" w:eastAsia="Lucida Sans Unicode" w:hAnsi="Times New Roman" w:cs="Times New Roman"/>
                <w:color w:val="000000"/>
                <w:sz w:val="23"/>
                <w:szCs w:val="23"/>
                <w:lang w:eastAsia="ar-SA"/>
              </w:rPr>
              <w:t>Komunālās</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saimniecības</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pārvalde</w:t>
            </w:r>
            <w:proofErr w:type="spellEnd"/>
            <w:r w:rsidRPr="00945AF1">
              <w:rPr>
                <w:rFonts w:ascii="Times New Roman" w:eastAsia="Lucida Sans Unicode" w:hAnsi="Times New Roman" w:cs="Times New Roman"/>
                <w:color w:val="000000"/>
                <w:sz w:val="23"/>
                <w:szCs w:val="23"/>
                <w:lang w:eastAsia="ar-SA"/>
              </w:rPr>
              <w:t>”</w:t>
            </w:r>
          </w:p>
          <w:p w:rsidR="00945AF1" w:rsidRPr="00945AF1" w:rsidRDefault="00945AF1" w:rsidP="00945AF1">
            <w:pPr>
              <w:widowControl w:val="0"/>
              <w:suppressAutoHyphens/>
              <w:spacing w:after="120" w:line="20" w:lineRule="atLeast"/>
              <w:rPr>
                <w:rFonts w:ascii="Times New Roman" w:eastAsia="Lucida Sans Unicode" w:hAnsi="Times New Roman" w:cs="Times New Roman"/>
                <w:color w:val="000000"/>
                <w:sz w:val="23"/>
                <w:szCs w:val="23"/>
                <w:lang w:eastAsia="ar-SA"/>
              </w:rPr>
            </w:pPr>
            <w:proofErr w:type="spellStart"/>
            <w:r w:rsidRPr="00945AF1">
              <w:rPr>
                <w:rFonts w:ascii="Times New Roman" w:eastAsia="Lucida Sans Unicode" w:hAnsi="Times New Roman" w:cs="Times New Roman"/>
                <w:color w:val="000000"/>
                <w:sz w:val="23"/>
                <w:szCs w:val="23"/>
                <w:lang w:eastAsia="ar-SA"/>
              </w:rPr>
              <w:t>vadītājs</w:t>
            </w:r>
            <w:proofErr w:type="spellEnd"/>
          </w:p>
          <w:p w:rsidR="00945AF1" w:rsidRPr="00945AF1" w:rsidRDefault="00945AF1" w:rsidP="00945AF1">
            <w:pPr>
              <w:widowControl w:val="0"/>
              <w:suppressAutoHyphens/>
              <w:spacing w:after="120" w:line="20" w:lineRule="atLeast"/>
              <w:rPr>
                <w:rFonts w:ascii="Times New Roman" w:eastAsia="Lucida Sans Unicode" w:hAnsi="Times New Roman" w:cs="Times New Roman"/>
                <w:color w:val="000000"/>
                <w:sz w:val="23"/>
                <w:szCs w:val="23"/>
                <w:lang w:eastAsia="ar-SA"/>
              </w:rPr>
            </w:pPr>
            <w:r w:rsidRPr="00945AF1">
              <w:rPr>
                <w:rFonts w:ascii="Times New Roman" w:eastAsia="Lucida Sans Unicode" w:hAnsi="Times New Roman" w:cs="Times New Roman"/>
                <w:color w:val="000000"/>
                <w:sz w:val="23"/>
                <w:szCs w:val="23"/>
                <w:lang w:eastAsia="ar-SA"/>
              </w:rPr>
              <w:t xml:space="preserve">                                                             </w:t>
            </w:r>
          </w:p>
          <w:p w:rsidR="00945AF1" w:rsidRPr="00945AF1" w:rsidRDefault="006F4900" w:rsidP="00945AF1">
            <w:pPr>
              <w:widowControl w:val="0"/>
              <w:suppressAutoHyphens/>
              <w:spacing w:after="120" w:line="20" w:lineRule="atLeast"/>
              <w:rPr>
                <w:rFonts w:ascii="Times New Roman" w:eastAsia="Lucida Sans Unicode" w:hAnsi="Times New Roman" w:cs="Times New Roman"/>
                <w:color w:val="000000"/>
                <w:sz w:val="23"/>
                <w:szCs w:val="23"/>
                <w:lang w:eastAsia="ar-SA"/>
              </w:rPr>
            </w:pPr>
            <w:r>
              <w:rPr>
                <w:rFonts w:ascii="Times New Roman" w:eastAsia="Lucida Sans Unicode" w:hAnsi="Times New Roman" w:cs="Times New Roman"/>
                <w:i/>
                <w:color w:val="000000"/>
                <w:sz w:val="23"/>
                <w:szCs w:val="23"/>
                <w:lang w:eastAsia="ar-SA"/>
              </w:rPr>
              <w:t>(</w:t>
            </w:r>
            <w:proofErr w:type="spellStart"/>
            <w:r>
              <w:rPr>
                <w:rFonts w:ascii="Times New Roman" w:eastAsia="Lucida Sans Unicode" w:hAnsi="Times New Roman" w:cs="Times New Roman"/>
                <w:i/>
                <w:color w:val="000000"/>
                <w:sz w:val="23"/>
                <w:szCs w:val="23"/>
                <w:lang w:eastAsia="ar-SA"/>
              </w:rPr>
              <w:t>personiskais</w:t>
            </w:r>
            <w:proofErr w:type="spellEnd"/>
            <w:r>
              <w:rPr>
                <w:rFonts w:ascii="Times New Roman" w:eastAsia="Lucida Sans Unicode" w:hAnsi="Times New Roman" w:cs="Times New Roman"/>
                <w:i/>
                <w:color w:val="000000"/>
                <w:sz w:val="23"/>
                <w:szCs w:val="23"/>
                <w:lang w:eastAsia="ar-SA"/>
              </w:rPr>
              <w:t xml:space="preserve"> </w:t>
            </w:r>
            <w:proofErr w:type="spellStart"/>
            <w:r>
              <w:rPr>
                <w:rFonts w:ascii="Times New Roman" w:eastAsia="Lucida Sans Unicode" w:hAnsi="Times New Roman" w:cs="Times New Roman"/>
                <w:i/>
                <w:color w:val="000000"/>
                <w:sz w:val="23"/>
                <w:szCs w:val="23"/>
                <w:lang w:eastAsia="ar-SA"/>
              </w:rPr>
              <w:t>paraksts</w:t>
            </w:r>
            <w:proofErr w:type="spellEnd"/>
            <w:r>
              <w:rPr>
                <w:rFonts w:ascii="Times New Roman" w:eastAsia="Lucida Sans Unicode" w:hAnsi="Times New Roman" w:cs="Times New Roman"/>
                <w:i/>
                <w:color w:val="000000"/>
                <w:sz w:val="23"/>
                <w:szCs w:val="23"/>
                <w:lang w:eastAsia="ar-SA"/>
              </w:rPr>
              <w:t>)</w:t>
            </w:r>
            <w:r w:rsidR="00945AF1" w:rsidRPr="00945AF1">
              <w:rPr>
                <w:rFonts w:ascii="Times New Roman" w:eastAsia="Lucida Sans Unicode" w:hAnsi="Times New Roman" w:cs="Times New Roman"/>
                <w:color w:val="000000"/>
                <w:sz w:val="23"/>
                <w:szCs w:val="23"/>
                <w:lang w:eastAsia="ar-SA"/>
              </w:rPr>
              <w:t xml:space="preserve"> </w:t>
            </w:r>
            <w:proofErr w:type="spellStart"/>
            <w:r w:rsidR="00945AF1" w:rsidRPr="00945AF1">
              <w:rPr>
                <w:rFonts w:ascii="Times New Roman" w:eastAsia="Lucida Sans Unicode" w:hAnsi="Times New Roman" w:cs="Times New Roman"/>
                <w:color w:val="000000"/>
                <w:sz w:val="23"/>
                <w:szCs w:val="23"/>
                <w:lang w:eastAsia="ar-SA"/>
              </w:rPr>
              <w:t>A.Pudāns</w:t>
            </w:r>
            <w:proofErr w:type="spellEnd"/>
          </w:p>
        </w:tc>
        <w:tc>
          <w:tcPr>
            <w:tcW w:w="4891" w:type="dxa"/>
          </w:tcPr>
          <w:p w:rsidR="00945AF1" w:rsidRPr="00945AF1" w:rsidRDefault="00945AF1" w:rsidP="00945AF1">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945AF1">
              <w:rPr>
                <w:rFonts w:ascii="Times New Roman" w:eastAsia="Lucida Sans Unicode" w:hAnsi="Times New Roman" w:cs="Times New Roman"/>
                <w:b/>
                <w:bCs/>
                <w:color w:val="000000"/>
                <w:sz w:val="23"/>
                <w:szCs w:val="23"/>
                <w:lang w:val="lv-LV" w:eastAsia="ar-SA"/>
              </w:rPr>
              <w:t>Izpildītājs:</w:t>
            </w:r>
          </w:p>
          <w:p w:rsidR="00945AF1" w:rsidRPr="00945AF1" w:rsidRDefault="00945AF1" w:rsidP="00945AF1">
            <w:pPr>
              <w:widowControl w:val="0"/>
              <w:suppressAutoHyphens/>
              <w:spacing w:after="0" w:line="20" w:lineRule="atLeast"/>
              <w:rPr>
                <w:rFonts w:ascii="Times New Roman" w:eastAsia="Lucida Sans Unicode" w:hAnsi="Times New Roman" w:cs="Times New Roman"/>
                <w:bCs/>
                <w:color w:val="000000"/>
                <w:sz w:val="23"/>
                <w:szCs w:val="23"/>
                <w:lang w:val="lv-LV" w:eastAsia="ar-SA"/>
              </w:rPr>
            </w:pPr>
            <w:r w:rsidRPr="00945AF1">
              <w:rPr>
                <w:rFonts w:ascii="Times New Roman" w:eastAsia="Lucida Sans Unicode" w:hAnsi="Times New Roman" w:cs="Times New Roman"/>
                <w:bCs/>
                <w:color w:val="000000"/>
                <w:sz w:val="23"/>
                <w:szCs w:val="23"/>
                <w:lang w:val="lv-LV" w:eastAsia="ar-SA"/>
              </w:rPr>
              <w:t>SIA “BELAM-RĪGA”</w:t>
            </w:r>
          </w:p>
          <w:p w:rsidR="00945AF1" w:rsidRPr="00945AF1" w:rsidRDefault="00945AF1" w:rsidP="00945AF1">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945AF1">
              <w:rPr>
                <w:rFonts w:ascii="Times New Roman" w:eastAsia="Lucida Sans Unicode" w:hAnsi="Times New Roman" w:cs="Times New Roman"/>
                <w:bCs/>
                <w:color w:val="000000"/>
                <w:sz w:val="23"/>
                <w:szCs w:val="23"/>
                <w:lang w:val="lv-LV" w:eastAsia="ar-SA"/>
              </w:rPr>
              <w:t>reģ.Nr.40003171311, Ģertrūdes iela 94, Rīga, LV-1009</w:t>
            </w:r>
          </w:p>
          <w:p w:rsidR="00945AF1" w:rsidRPr="00945AF1" w:rsidRDefault="00945AF1" w:rsidP="00945AF1">
            <w:pPr>
              <w:widowControl w:val="0"/>
              <w:suppressAutoHyphens/>
              <w:spacing w:after="0" w:line="20" w:lineRule="atLeast"/>
              <w:rPr>
                <w:rFonts w:ascii="Times New Roman" w:hAnsi="Times New Roman" w:cs="Times New Roman"/>
                <w:sz w:val="23"/>
                <w:szCs w:val="23"/>
                <w:lang w:val="lv-LV"/>
              </w:rPr>
            </w:pPr>
            <w:r w:rsidRPr="00945AF1">
              <w:rPr>
                <w:rFonts w:ascii="Times New Roman" w:eastAsia="Lucida Sans Unicode" w:hAnsi="Times New Roman" w:cs="Times New Roman"/>
                <w:color w:val="000000"/>
                <w:sz w:val="23"/>
                <w:szCs w:val="23"/>
                <w:lang w:val="lv-LV" w:eastAsia="ar-SA"/>
              </w:rPr>
              <w:t xml:space="preserve">Danske </w:t>
            </w:r>
            <w:proofErr w:type="spellStart"/>
            <w:r w:rsidRPr="00945AF1">
              <w:rPr>
                <w:rFonts w:ascii="Times New Roman" w:eastAsia="Lucida Sans Unicode" w:hAnsi="Times New Roman" w:cs="Times New Roman"/>
                <w:color w:val="000000"/>
                <w:sz w:val="23"/>
                <w:szCs w:val="23"/>
                <w:lang w:val="lv-LV" w:eastAsia="ar-SA"/>
              </w:rPr>
              <w:t>Bank</w:t>
            </w:r>
            <w:proofErr w:type="spellEnd"/>
            <w:r w:rsidRPr="00945AF1">
              <w:rPr>
                <w:rFonts w:ascii="Times New Roman" w:eastAsia="Lucida Sans Unicode" w:hAnsi="Times New Roman" w:cs="Times New Roman"/>
                <w:color w:val="000000"/>
                <w:sz w:val="23"/>
                <w:szCs w:val="23"/>
                <w:lang w:val="lv-LV" w:eastAsia="ar-SA"/>
              </w:rPr>
              <w:t xml:space="preserve"> A/S filiāle Latvijā, kods MARALV22,</w:t>
            </w:r>
          </w:p>
          <w:p w:rsidR="00945AF1" w:rsidRPr="00945AF1" w:rsidRDefault="00945AF1" w:rsidP="00945AF1">
            <w:pPr>
              <w:widowControl w:val="0"/>
              <w:suppressAutoHyphens/>
              <w:spacing w:after="120" w:line="20" w:lineRule="atLeast"/>
              <w:rPr>
                <w:rFonts w:ascii="Times New Roman" w:hAnsi="Times New Roman" w:cs="Times New Roman"/>
                <w:sz w:val="23"/>
                <w:szCs w:val="23"/>
                <w:lang w:val="lv-LV"/>
              </w:rPr>
            </w:pPr>
            <w:r w:rsidRPr="00945AF1">
              <w:rPr>
                <w:rFonts w:ascii="Times New Roman" w:hAnsi="Times New Roman" w:cs="Times New Roman"/>
                <w:sz w:val="23"/>
                <w:szCs w:val="23"/>
                <w:lang w:val="lv-LV"/>
              </w:rPr>
              <w:t>konts LV06MARA2041000030021</w:t>
            </w:r>
          </w:p>
          <w:p w:rsidR="00945AF1" w:rsidRPr="00945AF1" w:rsidRDefault="00945AF1" w:rsidP="00945AF1">
            <w:pPr>
              <w:widowControl w:val="0"/>
              <w:suppressAutoHyphens/>
              <w:spacing w:after="120" w:line="20" w:lineRule="atLeast"/>
              <w:rPr>
                <w:rFonts w:ascii="Times New Roman" w:eastAsia="Lucida Sans Unicode" w:hAnsi="Times New Roman" w:cs="Times New Roman"/>
                <w:bCs/>
                <w:color w:val="000000"/>
                <w:sz w:val="23"/>
                <w:szCs w:val="23"/>
                <w:lang w:val="lv-LV" w:eastAsia="ar-SA"/>
              </w:rPr>
            </w:pPr>
            <w:r w:rsidRPr="00945AF1">
              <w:rPr>
                <w:rFonts w:ascii="Times New Roman" w:eastAsia="Lucida Sans Unicode" w:hAnsi="Times New Roman" w:cs="Times New Roman"/>
                <w:bCs/>
                <w:color w:val="000000"/>
                <w:sz w:val="23"/>
                <w:szCs w:val="23"/>
                <w:lang w:val="lv-LV" w:eastAsia="ar-SA"/>
              </w:rPr>
              <w:t>Sabiedrības ar ierobežotu atbildību “BELAM-RĪGA”</w:t>
            </w:r>
            <w:r w:rsidRPr="00945AF1">
              <w:rPr>
                <w:rFonts w:ascii="Times New Roman" w:eastAsia="Lucida Sans Unicode" w:hAnsi="Times New Roman" w:cs="Times New Roman"/>
                <w:color w:val="000000"/>
                <w:sz w:val="23"/>
                <w:szCs w:val="23"/>
                <w:lang w:val="lv-LV" w:eastAsia="ar-SA"/>
              </w:rPr>
              <w:t xml:space="preserve"> </w:t>
            </w:r>
            <w:r w:rsidRPr="00945AF1">
              <w:rPr>
                <w:rFonts w:ascii="Times New Roman" w:eastAsia="Lucida Sans Unicode" w:hAnsi="Times New Roman" w:cs="Times New Roman"/>
                <w:bCs/>
                <w:color w:val="000000"/>
                <w:sz w:val="23"/>
                <w:szCs w:val="23"/>
                <w:lang w:val="lv-LV" w:eastAsia="ar-SA"/>
              </w:rPr>
              <w:t>pilnvarotā persona</w:t>
            </w:r>
          </w:p>
          <w:p w:rsidR="00945AF1" w:rsidRPr="00945AF1" w:rsidRDefault="00945AF1" w:rsidP="00945AF1">
            <w:pPr>
              <w:widowControl w:val="0"/>
              <w:suppressAutoHyphens/>
              <w:spacing w:after="0" w:line="20" w:lineRule="atLeast"/>
              <w:rPr>
                <w:rFonts w:ascii="Times New Roman" w:eastAsia="Lucida Sans Unicode" w:hAnsi="Times New Roman" w:cs="Times New Roman"/>
                <w:bCs/>
                <w:color w:val="000000"/>
                <w:sz w:val="23"/>
                <w:szCs w:val="23"/>
                <w:lang w:val="lv-LV" w:eastAsia="ar-SA"/>
              </w:rPr>
            </w:pPr>
          </w:p>
          <w:p w:rsidR="00945AF1" w:rsidRPr="00945AF1" w:rsidRDefault="00945AF1" w:rsidP="00945AF1">
            <w:pPr>
              <w:widowControl w:val="0"/>
              <w:suppressAutoHyphens/>
              <w:spacing w:after="120" w:line="20" w:lineRule="atLeast"/>
              <w:rPr>
                <w:rFonts w:ascii="Times New Roman" w:eastAsia="Lucida Sans Unicode" w:hAnsi="Times New Roman" w:cs="Times New Roman"/>
                <w:bCs/>
                <w:color w:val="000000"/>
                <w:sz w:val="23"/>
                <w:szCs w:val="23"/>
                <w:lang w:val="lv-LV" w:eastAsia="ar-SA"/>
              </w:rPr>
            </w:pPr>
          </w:p>
          <w:p w:rsidR="00945AF1" w:rsidRPr="00945AF1" w:rsidRDefault="006F4900" w:rsidP="00945AF1">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Pr>
                <w:rFonts w:ascii="Times New Roman" w:eastAsia="Lucida Sans Unicode" w:hAnsi="Times New Roman" w:cs="Times New Roman"/>
                <w:i/>
                <w:color w:val="000000"/>
                <w:sz w:val="23"/>
                <w:szCs w:val="23"/>
                <w:lang w:eastAsia="ar-SA"/>
              </w:rPr>
              <w:t>(</w:t>
            </w:r>
            <w:proofErr w:type="spellStart"/>
            <w:r>
              <w:rPr>
                <w:rFonts w:ascii="Times New Roman" w:eastAsia="Lucida Sans Unicode" w:hAnsi="Times New Roman" w:cs="Times New Roman"/>
                <w:i/>
                <w:color w:val="000000"/>
                <w:sz w:val="23"/>
                <w:szCs w:val="23"/>
                <w:lang w:eastAsia="ar-SA"/>
              </w:rPr>
              <w:t>personiskais</w:t>
            </w:r>
            <w:proofErr w:type="spellEnd"/>
            <w:r>
              <w:rPr>
                <w:rFonts w:ascii="Times New Roman" w:eastAsia="Lucida Sans Unicode" w:hAnsi="Times New Roman" w:cs="Times New Roman"/>
                <w:i/>
                <w:color w:val="000000"/>
                <w:sz w:val="23"/>
                <w:szCs w:val="23"/>
                <w:lang w:eastAsia="ar-SA"/>
              </w:rPr>
              <w:t xml:space="preserve"> paraksts)</w:t>
            </w:r>
            <w:bookmarkStart w:id="0" w:name="_GoBack"/>
            <w:bookmarkEnd w:id="0"/>
            <w:r w:rsidR="00945AF1" w:rsidRPr="00945AF1">
              <w:rPr>
                <w:rFonts w:ascii="Times New Roman" w:eastAsia="Lucida Sans Unicode" w:hAnsi="Times New Roman" w:cs="Times New Roman"/>
                <w:color w:val="000000"/>
                <w:sz w:val="23"/>
                <w:szCs w:val="23"/>
                <w:lang w:val="lv-LV" w:eastAsia="ar-SA"/>
              </w:rPr>
              <w:t xml:space="preserve"> </w:t>
            </w:r>
            <w:proofErr w:type="spellStart"/>
            <w:r w:rsidR="00945AF1" w:rsidRPr="00945AF1">
              <w:rPr>
                <w:rFonts w:ascii="Times New Roman" w:eastAsia="Lucida Sans Unicode" w:hAnsi="Times New Roman" w:cs="Times New Roman"/>
                <w:color w:val="000000"/>
                <w:sz w:val="23"/>
                <w:szCs w:val="23"/>
                <w:lang w:val="lv-LV" w:eastAsia="ar-SA"/>
              </w:rPr>
              <w:t>A.Mickevičs</w:t>
            </w:r>
            <w:proofErr w:type="spellEnd"/>
          </w:p>
        </w:tc>
      </w:tr>
    </w:tbl>
    <w:p w:rsidR="00945AF1" w:rsidRPr="00A155E7" w:rsidRDefault="00945AF1" w:rsidP="00945AF1">
      <w:pPr>
        <w:suppressAutoHyphens/>
        <w:spacing w:before="120" w:after="120" w:line="240" w:lineRule="auto"/>
        <w:jc w:val="both"/>
        <w:rPr>
          <w:rFonts w:ascii="Times New Roman" w:eastAsia="Calibri" w:hAnsi="Times New Roman" w:cs="Times New Roman"/>
          <w:b/>
          <w:bCs/>
          <w:sz w:val="23"/>
          <w:szCs w:val="23"/>
          <w:lang w:val="lv-LV"/>
        </w:rPr>
      </w:pPr>
    </w:p>
    <w:p w:rsidR="007A491A" w:rsidRPr="00945AF1" w:rsidRDefault="007A491A" w:rsidP="00A155E7">
      <w:pPr>
        <w:spacing w:after="120"/>
        <w:rPr>
          <w:sz w:val="23"/>
          <w:szCs w:val="23"/>
        </w:rPr>
      </w:pPr>
    </w:p>
    <w:sectPr w:rsidR="007A491A" w:rsidRPr="00945AF1" w:rsidSect="00945AF1">
      <w:headerReference w:type="default" r:id="rId10"/>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AF1" w:rsidRDefault="00945AF1" w:rsidP="00945AF1">
      <w:pPr>
        <w:spacing w:after="0" w:line="240" w:lineRule="auto"/>
      </w:pPr>
      <w:r>
        <w:separator/>
      </w:r>
    </w:p>
  </w:endnote>
  <w:endnote w:type="continuationSeparator" w:id="0">
    <w:p w:rsidR="00945AF1" w:rsidRDefault="00945AF1" w:rsidP="0094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218775"/>
      <w:docPartObj>
        <w:docPartGallery w:val="Page Numbers (Bottom of Page)"/>
        <w:docPartUnique/>
      </w:docPartObj>
    </w:sdtPr>
    <w:sdtEndPr>
      <w:rPr>
        <w:noProof/>
      </w:rPr>
    </w:sdtEndPr>
    <w:sdtContent>
      <w:p w:rsidR="00945AF1" w:rsidRDefault="00945AF1">
        <w:pPr>
          <w:pStyle w:val="Footer"/>
          <w:jc w:val="center"/>
        </w:pPr>
        <w:r>
          <w:fldChar w:fldCharType="begin"/>
        </w:r>
        <w:r>
          <w:instrText xml:space="preserve"> PAGE   \* MERGEFORMAT </w:instrText>
        </w:r>
        <w:r>
          <w:fldChar w:fldCharType="separate"/>
        </w:r>
        <w:r w:rsidR="006F4900">
          <w:rPr>
            <w:noProof/>
          </w:rPr>
          <w:t>9</w:t>
        </w:r>
        <w:r>
          <w:rPr>
            <w:noProof/>
          </w:rPr>
          <w:fldChar w:fldCharType="end"/>
        </w:r>
      </w:p>
    </w:sdtContent>
  </w:sdt>
  <w:p w:rsidR="00945AF1" w:rsidRDefault="00945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AF1" w:rsidRDefault="00945AF1" w:rsidP="00945AF1">
      <w:pPr>
        <w:spacing w:after="0" w:line="240" w:lineRule="auto"/>
      </w:pPr>
      <w:r>
        <w:separator/>
      </w:r>
    </w:p>
  </w:footnote>
  <w:footnote w:type="continuationSeparator" w:id="0">
    <w:p w:rsidR="00945AF1" w:rsidRDefault="00945AF1" w:rsidP="00945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F1" w:rsidRDefault="00945AF1">
    <w:pPr>
      <w:pStyle w:val="Header"/>
      <w:jc w:val="center"/>
    </w:pPr>
  </w:p>
  <w:p w:rsidR="00945AF1" w:rsidRDefault="00945A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B7393"/>
    <w:multiLevelType w:val="hybridMultilevel"/>
    <w:tmpl w:val="41A24FCC"/>
    <w:lvl w:ilvl="0" w:tplc="19624EF8">
      <w:start w:val="1"/>
      <w:numFmt w:val="decimal"/>
      <w:lvlText w:val="16.%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4656A"/>
    <w:multiLevelType w:val="hybridMultilevel"/>
    <w:tmpl w:val="BD804CAE"/>
    <w:lvl w:ilvl="0" w:tplc="940E5C52">
      <w:start w:val="1"/>
      <w:numFmt w:val="decimal"/>
      <w:lvlText w:val="1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6"/>
  </w:num>
  <w:num w:numId="7">
    <w:abstractNumId w:val="21"/>
  </w:num>
  <w:num w:numId="8">
    <w:abstractNumId w:val="11"/>
  </w:num>
  <w:num w:numId="9">
    <w:abstractNumId w:val="16"/>
  </w:num>
  <w:num w:numId="10">
    <w:abstractNumId w:val="15"/>
  </w:num>
  <w:num w:numId="11">
    <w:abstractNumId w:val="20"/>
  </w:num>
  <w:num w:numId="12">
    <w:abstractNumId w:val="17"/>
  </w:num>
  <w:num w:numId="13">
    <w:abstractNumId w:val="8"/>
  </w:num>
  <w:num w:numId="14">
    <w:abstractNumId w:val="9"/>
  </w:num>
  <w:num w:numId="15">
    <w:abstractNumId w:val="13"/>
  </w:num>
  <w:num w:numId="16">
    <w:abstractNumId w:val="10"/>
  </w:num>
  <w:num w:numId="17">
    <w:abstractNumId w:val="14"/>
  </w:num>
  <w:num w:numId="18">
    <w:abstractNumId w:val="19"/>
  </w:num>
  <w:num w:numId="19">
    <w:abstractNumId w:val="2"/>
  </w:num>
  <w:num w:numId="20">
    <w:abstractNumId w:val="5"/>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55"/>
    <w:rsid w:val="000F1855"/>
    <w:rsid w:val="00351EBE"/>
    <w:rsid w:val="003B41D6"/>
    <w:rsid w:val="004E3985"/>
    <w:rsid w:val="0060306E"/>
    <w:rsid w:val="00650642"/>
    <w:rsid w:val="006F4900"/>
    <w:rsid w:val="007729E7"/>
    <w:rsid w:val="007A491A"/>
    <w:rsid w:val="00805A6E"/>
    <w:rsid w:val="00887162"/>
    <w:rsid w:val="00945AF1"/>
    <w:rsid w:val="009C5D8B"/>
    <w:rsid w:val="009C6EBD"/>
    <w:rsid w:val="00A01526"/>
    <w:rsid w:val="00A155E7"/>
    <w:rsid w:val="00A46DA9"/>
    <w:rsid w:val="00AA3504"/>
    <w:rsid w:val="00B05B71"/>
    <w:rsid w:val="00BF3956"/>
    <w:rsid w:val="00C405EC"/>
    <w:rsid w:val="00D63400"/>
    <w:rsid w:val="00E608B8"/>
    <w:rsid w:val="00EA50CB"/>
    <w:rsid w:val="00FF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62BAB-AEC7-4314-9971-82790031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642"/>
    <w:rPr>
      <w:color w:val="0563C1" w:themeColor="hyperlink"/>
      <w:u w:val="single"/>
    </w:rPr>
  </w:style>
  <w:style w:type="paragraph" w:styleId="ListParagraph">
    <w:name w:val="List Paragraph"/>
    <w:basedOn w:val="Normal"/>
    <w:uiPriority w:val="34"/>
    <w:qFormat/>
    <w:rsid w:val="003B41D6"/>
    <w:pPr>
      <w:ind w:left="720"/>
      <w:contextualSpacing/>
    </w:pPr>
  </w:style>
  <w:style w:type="paragraph" w:styleId="Header">
    <w:name w:val="header"/>
    <w:basedOn w:val="Normal"/>
    <w:link w:val="HeaderChar"/>
    <w:uiPriority w:val="99"/>
    <w:unhideWhenUsed/>
    <w:rsid w:val="00945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AF1"/>
  </w:style>
  <w:style w:type="paragraph" w:styleId="Footer">
    <w:name w:val="footer"/>
    <w:basedOn w:val="Normal"/>
    <w:link w:val="FooterChar"/>
    <w:uiPriority w:val="99"/>
    <w:unhideWhenUsed/>
    <w:rsid w:val="00945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zhana.afanasjeva@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belam.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bela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10</Pages>
  <Words>4649</Words>
  <Characters>26503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72</cp:revision>
  <dcterms:created xsi:type="dcterms:W3CDTF">2016-08-15T11:10:00Z</dcterms:created>
  <dcterms:modified xsi:type="dcterms:W3CDTF">2016-08-19T12:07:00Z</dcterms:modified>
</cp:coreProperties>
</file>